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A1D2E" w14:textId="12BA2B80" w:rsidR="00A4713D" w:rsidRDefault="007B484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PŘÍLOHA Č. </w:t>
      </w:r>
      <w:r w:rsidR="00096F84">
        <w:rPr>
          <w:b/>
          <w:color w:val="004650"/>
          <w:sz w:val="28"/>
          <w:lang w:eastAsia="cs-CZ"/>
        </w:rPr>
        <w:t>7</w:t>
      </w:r>
      <w:r>
        <w:rPr>
          <w:b/>
          <w:color w:val="004650"/>
          <w:sz w:val="28"/>
          <w:lang w:eastAsia="cs-CZ"/>
        </w:rPr>
        <w:t xml:space="preserve"> DOKUMENTACE ZADÁVACÍHO ŘÍZENÍ</w:t>
      </w:r>
    </w:p>
    <w:p w14:paraId="1174C0CF" w14:textId="77777777" w:rsidR="007B4840" w:rsidRPr="007B4840" w:rsidRDefault="007B484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0ACA1D2F" w14:textId="53C806E7" w:rsidR="00A4713D" w:rsidRDefault="00096F84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ÚDAJE PRO HODNOCENÍ KRITÉRIÍ KVALITY</w:t>
      </w:r>
    </w:p>
    <w:p w14:paraId="0F0AD0D4" w14:textId="77777777" w:rsidR="007B4840" w:rsidRPr="007B4840" w:rsidRDefault="007B484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1601CF01" w14:textId="7834A3B3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562A1" w:rsidRPr="00CE66AE">
        <w:rPr>
          <w:b/>
          <w:bCs/>
          <w:lang w:eastAsia="cs-CZ"/>
        </w:rPr>
        <w:t xml:space="preserve">Rehabilitace Parku Generála </w:t>
      </w:r>
      <w:proofErr w:type="spellStart"/>
      <w:r w:rsidR="003562A1" w:rsidRPr="00CE66AE">
        <w:rPr>
          <w:b/>
          <w:bCs/>
          <w:lang w:eastAsia="cs-CZ"/>
        </w:rPr>
        <w:t>Lázaro</w:t>
      </w:r>
      <w:proofErr w:type="spellEnd"/>
      <w:r w:rsidR="003562A1" w:rsidRPr="00CE66AE">
        <w:rPr>
          <w:b/>
          <w:bCs/>
          <w:lang w:eastAsia="cs-CZ"/>
        </w:rPr>
        <w:t xml:space="preserve"> </w:t>
      </w:r>
      <w:proofErr w:type="spellStart"/>
      <w:r w:rsidR="003562A1" w:rsidRPr="00CE66AE">
        <w:rPr>
          <w:b/>
          <w:bCs/>
          <w:lang w:eastAsia="cs-CZ"/>
        </w:rPr>
        <w:t>Cárdenase</w:t>
      </w:r>
      <w:proofErr w:type="spellEnd"/>
      <w:r w:rsidR="003562A1" w:rsidRPr="00CE66AE">
        <w:rPr>
          <w:b/>
          <w:bCs/>
          <w:lang w:eastAsia="cs-CZ"/>
        </w:rPr>
        <w:t xml:space="preserve"> </w:t>
      </w:r>
      <w:proofErr w:type="spellStart"/>
      <w:r w:rsidR="003562A1" w:rsidRPr="00CE66AE">
        <w:rPr>
          <w:b/>
          <w:bCs/>
          <w:lang w:eastAsia="cs-CZ"/>
        </w:rPr>
        <w:t>del</w:t>
      </w:r>
      <w:proofErr w:type="spellEnd"/>
      <w:r w:rsidR="003562A1" w:rsidRPr="00CE66AE">
        <w:rPr>
          <w:b/>
          <w:bCs/>
          <w:lang w:eastAsia="cs-CZ"/>
        </w:rPr>
        <w:t xml:space="preserve"> Rio, Praha 6 </w:t>
      </w:r>
      <w:r w:rsidR="003A43AD">
        <w:rPr>
          <w:b/>
          <w:bCs/>
          <w:lang w:eastAsia="cs-CZ"/>
        </w:rPr>
        <w:t>–</w:t>
      </w:r>
      <w:r w:rsidR="003562A1" w:rsidRPr="00CE66AE">
        <w:rPr>
          <w:b/>
          <w:bCs/>
          <w:lang w:eastAsia="cs-CZ"/>
        </w:rPr>
        <w:t xml:space="preserve"> Bubeneč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F13D2C">
        <w:t>:</w:t>
      </w:r>
      <w:r w:rsidR="00C75D47">
        <w:t xml:space="preserve"> </w:t>
      </w:r>
    </w:p>
    <w:p w14:paraId="16A35B0B" w14:textId="77777777" w:rsidR="007A75AB" w:rsidRDefault="007A75AB" w:rsidP="008761C8">
      <w:pPr>
        <w:pStyle w:val="2nesltext"/>
      </w:pPr>
    </w:p>
    <w:p w14:paraId="673E2A9A" w14:textId="18D67B63" w:rsidR="001F307E" w:rsidRPr="007A75AB" w:rsidRDefault="003A43AD" w:rsidP="00D24411">
      <w:pPr>
        <w:pStyle w:val="2nesltext"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>d</w:t>
      </w:r>
      <w:r w:rsidR="003F0B48" w:rsidRPr="007A75AB">
        <w:t>odavatel</w:t>
      </w:r>
      <w:r w:rsidR="001F307E" w:rsidRPr="007A75AB">
        <w:rPr>
          <w:lang w:eastAsia="cs-CZ"/>
        </w:rPr>
        <w:t xml:space="preserve"> </w:t>
      </w:r>
      <w:r w:rsidR="001F307E" w:rsidRPr="007A75AB">
        <w:t>má tyto zkušenosti</w:t>
      </w:r>
      <w:r w:rsidR="002666C0" w:rsidRPr="007A75AB">
        <w:t xml:space="preserve"> nad</w:t>
      </w:r>
      <w:r w:rsidR="008D0E29" w:rsidRPr="007A75AB">
        <w:t xml:space="preserve"> rámec minimální úrovně kvalifikace dle odst. 11.3 písm. a) výzvy k podání nabídek</w:t>
      </w:r>
      <w:r w:rsidR="001F307E" w:rsidRPr="007A75AB">
        <w:t>:</w:t>
      </w:r>
      <w:r w:rsidR="00820B65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1F307E" w:rsidRPr="00912800" w14:paraId="18DAB0D0" w14:textId="77777777" w:rsidTr="007519B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F53AB9" w14:textId="77777777" w:rsidR="001F307E" w:rsidRPr="00912800" w:rsidRDefault="001F307E" w:rsidP="007519B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1F307E" w:rsidRPr="00912800" w14:paraId="3B60F66D" w14:textId="77777777" w:rsidTr="007519B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8BDDABB" w14:textId="77777777" w:rsidR="001F307E" w:rsidRPr="00DC47C7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67CF021" w14:textId="77777777" w:rsidR="001F307E" w:rsidRPr="004A017D" w:rsidRDefault="001F307E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04AB" w14:textId="77777777" w:rsidR="001F307E" w:rsidRPr="00DB4F30" w:rsidRDefault="001F307E" w:rsidP="007519B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F307E" w:rsidRPr="00912800" w14:paraId="576B7851" w14:textId="77777777" w:rsidTr="007519B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1DA996E" w14:textId="4C312A54" w:rsidR="001F307E" w:rsidRPr="002E28C3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BEAC" w14:textId="77777777" w:rsidR="001F307E" w:rsidRPr="00DB4F30" w:rsidRDefault="001F307E" w:rsidP="007519B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F307E" w:rsidRPr="00912800" w14:paraId="253DF0E6" w14:textId="77777777" w:rsidTr="007519B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F39F3B" w14:textId="78D8B97E" w:rsidR="001F307E" w:rsidRPr="00DC47C7" w:rsidRDefault="001F307E" w:rsidP="007519B5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zakázky</w:t>
            </w:r>
          </w:p>
          <w:p w14:paraId="2D30722D" w14:textId="77777777" w:rsidR="001F307E" w:rsidRPr="00912800" w:rsidRDefault="001F307E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F6B9" w14:textId="77777777" w:rsidR="001F307E" w:rsidRPr="00DB4F30" w:rsidRDefault="001F307E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F307E" w:rsidRPr="00912800" w14:paraId="2E203EC2" w14:textId="77777777" w:rsidTr="007519B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4F6B4A" w14:textId="53745CE0" w:rsidR="001F307E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9E3F9D">
              <w:rPr>
                <w:rFonts w:ascii="Calibri" w:hAnsi="Calibri" w:cs="Times New Roman"/>
                <w:b/>
                <w:sz w:val="22"/>
                <w:szCs w:val="22"/>
              </w:rPr>
              <w:t>realizace</w:t>
            </w:r>
          </w:p>
          <w:p w14:paraId="05D3D785" w14:textId="77777777" w:rsidR="001F307E" w:rsidRPr="00912800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B06E" w14:textId="77777777" w:rsidR="001F307E" w:rsidRPr="00DB4F30" w:rsidRDefault="001F307E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F307E" w:rsidRPr="00912800" w14:paraId="2DD3B187" w14:textId="77777777" w:rsidTr="007519B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614674E" w14:textId="0EA7FF0A" w:rsidR="001F307E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3B6CE0">
              <w:rPr>
                <w:rFonts w:ascii="Calibri" w:hAnsi="Calibri" w:cs="Times New Roman"/>
                <w:b/>
                <w:sz w:val="22"/>
                <w:szCs w:val="22"/>
              </w:rPr>
              <w:t>zakázky</w:t>
            </w:r>
          </w:p>
          <w:p w14:paraId="77CBD21B" w14:textId="77777777" w:rsidR="001F307E" w:rsidRPr="00DA5595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4D8B" w14:textId="77777777" w:rsidR="001F307E" w:rsidRPr="00DB4F30" w:rsidRDefault="001F307E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F307E" w:rsidRPr="00912800" w14:paraId="5DA5F017" w14:textId="77777777" w:rsidTr="007519B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4E4E54" w14:textId="140B0B7B" w:rsidR="001F307E" w:rsidRPr="00912800" w:rsidRDefault="001F307E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proofErr w:type="gramStart"/>
            <w:r>
              <w:rPr>
                <w:rFonts w:ascii="Calibri" w:hAnsi="Calibri" w:cs="Times New Roman"/>
                <w:sz w:val="22"/>
                <w:szCs w:val="22"/>
              </w:rPr>
              <w:t>zakázku(</w:t>
            </w:r>
            <w:proofErr w:type="gramEnd"/>
            <w:r w:rsidRPr="00013AE9">
              <w:rPr>
                <w:rFonts w:asciiTheme="minorHAnsi" w:hAnsiTheme="minorHAnsi" w:cs="Times New Roman"/>
                <w:sz w:val="22"/>
                <w:szCs w:val="22"/>
              </w:rPr>
              <w:t>ověřit</w:t>
            </w:r>
          </w:p>
          <w:p w14:paraId="301FAE87" w14:textId="77777777" w:rsidR="001F307E" w:rsidRPr="002B1F3D" w:rsidRDefault="001F307E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4BDB" w14:textId="77777777" w:rsidR="001F307E" w:rsidRPr="00DB4F30" w:rsidRDefault="001F307E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6A76CB3" w14:textId="77777777" w:rsidR="001F307E" w:rsidRDefault="001F307E" w:rsidP="008761C8">
      <w:pPr>
        <w:pStyle w:val="2nesltext"/>
      </w:pPr>
    </w:p>
    <w:p w14:paraId="0ACA1D30" w14:textId="0F44ECBD" w:rsidR="008761C8" w:rsidRPr="00DE587C" w:rsidRDefault="00275B6B" w:rsidP="007A75AB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lastRenderedPageBreak/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>
        <w:rPr>
          <w:lang w:eastAsia="cs-CZ"/>
        </w:rPr>
        <w:t xml:space="preserve">jakožto </w:t>
      </w:r>
      <w:r w:rsidR="00C22C80">
        <w:rPr>
          <w:lang w:eastAsia="cs-CZ"/>
        </w:rPr>
        <w:t>Hlavní stavbyvedoucí při realizaci veřejné zakázky</w:t>
      </w:r>
      <w:r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nad rámec minimální úrovně kvalifikace dle odst. 11.9 </w:t>
      </w:r>
      <w:r w:rsidR="00260D66">
        <w:t>písm.</w:t>
      </w:r>
      <w:r w:rsidR="007A75AB">
        <w:t> </w:t>
      </w:r>
      <w:r w:rsidR="00260D66">
        <w:t xml:space="preserve">a) </w:t>
      </w:r>
      <w:r w:rsidR="007852AC">
        <w:t>výzvy k podání nabídek</w:t>
      </w:r>
      <w:r w:rsidR="00634A61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0ACA1D32" w14:textId="77777777" w:rsidTr="003533D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1" w14:textId="77777777" w:rsidR="00BF0345" w:rsidRPr="00912800" w:rsidRDefault="00340D76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F0345" w:rsidRPr="00912800" w14:paraId="0ACA1D36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3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ACA1D34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5" w14:textId="7F3E5AA4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47C7" w:rsidRPr="00912800" w14:paraId="0ACA1D39" w14:textId="77777777" w:rsidTr="003533D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7" w14:textId="66E1831F" w:rsidR="00DC47C7" w:rsidRPr="002E28C3" w:rsidRDefault="00DC47C7" w:rsidP="00E417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E41780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8" w14:textId="5B805772" w:rsidR="00DC47C7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F0345" w:rsidRPr="00912800" w14:paraId="0ACA1D3D" w14:textId="77777777" w:rsidTr="003533D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2792A2" w14:textId="77777777" w:rsidR="00BF07DA" w:rsidRDefault="00AC260F" w:rsidP="00BF07DA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E41780">
              <w:rPr>
                <w:rFonts w:ascii="Calibri" w:hAnsi="Calibri"/>
                <w:b/>
                <w:sz w:val="22"/>
                <w:szCs w:val="22"/>
              </w:rPr>
              <w:t xml:space="preserve">zakázky </w:t>
            </w:r>
          </w:p>
          <w:p w14:paraId="0ACA1D3B" w14:textId="622DB28C" w:rsidR="00BF0345" w:rsidRPr="00912800" w:rsidRDefault="00DC47C7" w:rsidP="00BF07DA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C" w14:textId="4ECEF6F5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761C8" w:rsidRPr="00912800" w14:paraId="0ACA1D41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E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24D8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ACA1D3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0" w14:textId="10E1C128" w:rsidR="008761C8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A5595" w:rsidRPr="00912800" w14:paraId="72588EA6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F1D8D2" w14:textId="77777777" w:rsid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1BE990D7" w14:textId="0F8EBC3E" w:rsidR="00DA5595" w:rsidRP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1AF" w14:textId="24883FD0" w:rsidR="00DA559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14:paraId="0ACA1D48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45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E41780"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24D8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="00E41780"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ACA1D4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7" w14:textId="45C27237" w:rsidR="00A01409" w:rsidRPr="00DB4F30" w:rsidRDefault="00DB4F30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7DAC24A" w14:textId="77777777" w:rsidR="007A75AB" w:rsidRDefault="007A75AB" w:rsidP="0095040C">
      <w:pPr>
        <w:pStyle w:val="2nesltext"/>
        <w:keepNext/>
        <w:spacing w:before="480"/>
      </w:pPr>
    </w:p>
    <w:p w14:paraId="7DC8E1B5" w14:textId="274C96CE" w:rsidR="007A75AB" w:rsidRPr="00DE587C" w:rsidRDefault="007A75AB" w:rsidP="007A75AB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osoba </w:t>
      </w:r>
      <w:r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 xml:space="preserve">, </w:t>
      </w:r>
      <w:r w:rsidRPr="00F93069">
        <w:rPr>
          <w:lang w:eastAsia="cs-CZ"/>
        </w:rPr>
        <w:t>nar.</w:t>
      </w:r>
      <w:r>
        <w:rPr>
          <w:b/>
          <w:lang w:eastAsia="cs-CZ"/>
        </w:rPr>
        <w:t xml:space="preserve"> </w:t>
      </w:r>
      <w:r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93069">
        <w:rPr>
          <w:lang w:eastAsia="cs-CZ"/>
        </w:rPr>
        <w:t xml:space="preserve">, </w:t>
      </w:r>
      <w:r>
        <w:rPr>
          <w:lang w:eastAsia="cs-CZ"/>
        </w:rPr>
        <w:t xml:space="preserve">jakožto </w:t>
      </w:r>
      <w:r w:rsidR="00F20F75">
        <w:rPr>
          <w:lang w:eastAsia="cs-CZ"/>
        </w:rPr>
        <w:t>Zástupce Hlavního</w:t>
      </w:r>
      <w:r>
        <w:rPr>
          <w:lang w:eastAsia="cs-CZ"/>
        </w:rPr>
        <w:t xml:space="preserve"> stavbyvedoucí při realizaci veřejné zakázky, </w:t>
      </w:r>
      <w:r>
        <w:t>má tyto zkušenosti nad rámec minimální úrovně kvalifikace dle odst. 11.9 písm. </w:t>
      </w:r>
      <w:r w:rsidR="00F20F75">
        <w:t>b</w:t>
      </w:r>
      <w:r>
        <w:t>) výzvy k podání nabídek: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7A75AB" w:rsidRPr="00912800" w14:paraId="5F4B1CB2" w14:textId="77777777" w:rsidTr="007519B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E87EAE5" w14:textId="77777777" w:rsidR="007A75AB" w:rsidRPr="00912800" w:rsidRDefault="007A75AB" w:rsidP="007519B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3"/>
            </w:r>
          </w:p>
        </w:tc>
      </w:tr>
      <w:tr w:rsidR="007A75AB" w:rsidRPr="00912800" w14:paraId="6BDAE3C9" w14:textId="77777777" w:rsidTr="007519B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98B9C5" w14:textId="77777777" w:rsidR="007A75AB" w:rsidRPr="00DC47C7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11BA3FF" w14:textId="77777777" w:rsidR="007A75AB" w:rsidRPr="004A017D" w:rsidRDefault="007A75AB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108E" w14:textId="77777777" w:rsidR="007A75AB" w:rsidRPr="00DB4F30" w:rsidRDefault="007A75AB" w:rsidP="007519B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A75AB" w:rsidRPr="00912800" w14:paraId="5DE103FA" w14:textId="77777777" w:rsidTr="007519B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61974F" w14:textId="1F31084D" w:rsidR="007A75AB" w:rsidRPr="002E28C3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888C" w14:textId="77777777" w:rsidR="007A75AB" w:rsidRPr="00DB4F30" w:rsidRDefault="007A75AB" w:rsidP="007519B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A75AB" w:rsidRPr="00912800" w14:paraId="02E60782" w14:textId="77777777" w:rsidTr="007519B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C62729A" w14:textId="37183556" w:rsidR="007A75AB" w:rsidRPr="00DC47C7" w:rsidRDefault="007A75AB" w:rsidP="007519B5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Předmět zakázky </w:t>
            </w:r>
          </w:p>
          <w:p w14:paraId="07D33D30" w14:textId="77777777" w:rsidR="007A75AB" w:rsidRPr="00912800" w:rsidRDefault="007A75AB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199A" w14:textId="77777777" w:rsidR="007A75AB" w:rsidRPr="00DB4F30" w:rsidRDefault="007A75AB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A75AB" w:rsidRPr="00912800" w14:paraId="43E2EC57" w14:textId="77777777" w:rsidTr="007519B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BAC28B" w14:textId="77777777" w:rsidR="007A75AB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144259166"/>
                <w:placeholder>
                  <w:docPart w:val="2058E24E45A247ADBC661001E1E4F48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0C630CF" w14:textId="77777777" w:rsidR="007A75AB" w:rsidRPr="00912800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254E" w14:textId="77777777" w:rsidR="007A75AB" w:rsidRPr="00DB4F30" w:rsidRDefault="007A75AB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A75AB" w:rsidRPr="00912800" w14:paraId="736EC63E" w14:textId="77777777" w:rsidTr="007519B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39198A0" w14:textId="77777777" w:rsidR="007A75AB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339915DB" w14:textId="77777777" w:rsidR="007A75AB" w:rsidRPr="00DA5595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369" w14:textId="77777777" w:rsidR="007A75AB" w:rsidRPr="00DB4F30" w:rsidRDefault="007A75AB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A75AB" w:rsidRPr="00912800" w14:paraId="4833846C" w14:textId="77777777" w:rsidTr="007519B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BB83414" w14:textId="77777777" w:rsidR="007A75AB" w:rsidRPr="00912800" w:rsidRDefault="007A75AB" w:rsidP="007519B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705764389"/>
                <w:placeholder>
                  <w:docPart w:val="ECB7BBAADF4E4DE78AA163329D511F5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4B2D155" w14:textId="77777777" w:rsidR="007A75AB" w:rsidRPr="002B1F3D" w:rsidRDefault="007A75AB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A3A3" w14:textId="77777777" w:rsidR="007A75AB" w:rsidRPr="00DB4F30" w:rsidRDefault="007A75AB" w:rsidP="007519B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6A2D8FC" w14:textId="77777777" w:rsidR="007A75AB" w:rsidRDefault="007A75AB" w:rsidP="0095040C">
      <w:pPr>
        <w:pStyle w:val="2nesltext"/>
        <w:keepNext/>
        <w:spacing w:before="480"/>
      </w:pPr>
    </w:p>
    <w:p w14:paraId="03EDC720" w14:textId="1FEF2B29" w:rsidR="00CC0820" w:rsidRPr="00DE587C" w:rsidRDefault="00E108A0" w:rsidP="00CC0820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nabízí zadavateli </w:t>
      </w:r>
      <w:r w:rsidR="008476CE">
        <w:t xml:space="preserve">záruční dobu </w:t>
      </w:r>
      <w:r w:rsidR="007063B9">
        <w:t xml:space="preserve">k dílu </w:t>
      </w:r>
      <w:r w:rsidR="008476CE">
        <w:t xml:space="preserve">ve smyslu čl. XIII návrhu </w:t>
      </w:r>
      <w:r w:rsidR="007063B9">
        <w:t>smlouvy</w:t>
      </w:r>
      <w:r w:rsidR="00EA2792">
        <w:t xml:space="preserve"> (Příloha č. 2 dokumentace zadávacího řízení)</w:t>
      </w:r>
      <w:r w:rsidR="007063B9">
        <w:t xml:space="preserve"> </w:t>
      </w:r>
      <w:r w:rsidR="008476CE">
        <w:t>v následující délce: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CC0820" w:rsidRPr="00912800" w14:paraId="24271604" w14:textId="77777777" w:rsidTr="007519B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FCCBE6" w14:textId="0C9BA64D" w:rsidR="00CC0820" w:rsidRPr="00912800" w:rsidRDefault="008476CE" w:rsidP="007519B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>DÉLKA ZÁRUČNÍ DOBY</w:t>
            </w:r>
          </w:p>
        </w:tc>
      </w:tr>
      <w:tr w:rsidR="00CC0820" w:rsidRPr="00912800" w14:paraId="04106CD5" w14:textId="77777777" w:rsidTr="007519B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29702FA" w14:textId="034C78F4" w:rsidR="00CC0820" w:rsidRPr="004A017D" w:rsidRDefault="007063B9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Nabídnutá délka záruční doby dle čl. XIII návrhu smlouvy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F4C8" w14:textId="1DDA6722" w:rsidR="00CC0820" w:rsidRPr="00DB4F30" w:rsidRDefault="00CC0820" w:rsidP="007519B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26AC3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měsíců</w:t>
            </w:r>
          </w:p>
        </w:tc>
      </w:tr>
    </w:tbl>
    <w:p w14:paraId="67B818BB" w14:textId="77777777" w:rsidR="00CC0820" w:rsidRDefault="00CC0820" w:rsidP="0095040C">
      <w:pPr>
        <w:pStyle w:val="2nesltext"/>
        <w:keepNext/>
        <w:spacing w:before="480"/>
      </w:pPr>
    </w:p>
    <w:p w14:paraId="2ADFFD5D" w14:textId="2720D2BF" w:rsidR="00A26AC3" w:rsidRPr="00DE587C" w:rsidRDefault="00A26AC3" w:rsidP="00A26AC3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nabízí zadavateli </w:t>
      </w:r>
      <w:r w:rsidR="00EA2792">
        <w:t xml:space="preserve">Termín pro dokončení stavebních prací dle odst. 49.3 návrhu smlouvy (Příloha č. 2 dokumentace zadávacího řízení) </w:t>
      </w:r>
      <w:r>
        <w:t>v následující délce: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A26AC3" w:rsidRPr="00912800" w14:paraId="34C49F2F" w14:textId="77777777" w:rsidTr="007519B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E079AA5" w14:textId="419AA39F" w:rsidR="00A26AC3" w:rsidRPr="00912800" w:rsidRDefault="00EA2792" w:rsidP="007519B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>termín pro dokončení stAVEBNÍCH PRACÍ</w:t>
            </w:r>
          </w:p>
        </w:tc>
      </w:tr>
      <w:tr w:rsidR="00A26AC3" w:rsidRPr="00912800" w14:paraId="44FB212D" w14:textId="77777777" w:rsidTr="007519B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61B8FA2" w14:textId="74381376" w:rsidR="00A26AC3" w:rsidRPr="00EA2792" w:rsidRDefault="00EA2792" w:rsidP="007519B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 xml:space="preserve">Nabídnutý Termín pro dokončení stavebních prací dle odst. 49.3 návrhu smlouvy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3795" w14:textId="55D14AF2" w:rsidR="00A26AC3" w:rsidRPr="00DB4F30" w:rsidRDefault="00A26AC3" w:rsidP="007519B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  <w:r w:rsidR="00610C5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kalendářních dnů</w:t>
            </w:r>
          </w:p>
        </w:tc>
      </w:tr>
    </w:tbl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78AC43F9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88F25" w14:textId="77777777" w:rsidR="006324E3" w:rsidRDefault="006324E3">
      <w:r>
        <w:separator/>
      </w:r>
    </w:p>
  </w:endnote>
  <w:endnote w:type="continuationSeparator" w:id="0">
    <w:p w14:paraId="503B5586" w14:textId="77777777" w:rsidR="006324E3" w:rsidRDefault="0063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342A3" w14:textId="77777777" w:rsidR="006324E3" w:rsidRDefault="006324E3">
      <w:r>
        <w:separator/>
      </w:r>
    </w:p>
  </w:footnote>
  <w:footnote w:type="continuationSeparator" w:id="0">
    <w:p w14:paraId="4C489E93" w14:textId="77777777" w:rsidR="006324E3" w:rsidRDefault="006324E3">
      <w:r>
        <w:continuationSeparator/>
      </w:r>
    </w:p>
  </w:footnote>
  <w:footnote w:id="1">
    <w:p w14:paraId="41F892E6" w14:textId="77777777" w:rsidR="001F307E" w:rsidRPr="002804A1" w:rsidRDefault="001F307E" w:rsidP="001F307E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>zkušeností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 xml:space="preserve"> </w:t>
      </w:r>
    </w:p>
  </w:footnote>
  <w:footnote w:id="2">
    <w:p w14:paraId="0ACA1D55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 w:rsidR="00340D76">
        <w:rPr>
          <w:rFonts w:ascii="Calibri" w:hAnsi="Calibri"/>
          <w:b/>
          <w:i/>
          <w:sz w:val="22"/>
          <w:szCs w:val="22"/>
        </w:rPr>
        <w:t>zkušeností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7A154B">
        <w:rPr>
          <w:rFonts w:ascii="Calibri" w:hAnsi="Calibri"/>
          <w:b/>
          <w:i/>
          <w:sz w:val="22"/>
          <w:szCs w:val="22"/>
        </w:rPr>
        <w:t xml:space="preserve"> </w:t>
      </w:r>
    </w:p>
  </w:footnote>
  <w:footnote w:id="3">
    <w:p w14:paraId="7B6C05C3" w14:textId="77777777" w:rsidR="007A75AB" w:rsidRPr="002804A1" w:rsidRDefault="007A75AB" w:rsidP="007A75AB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>zkušeností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C6DA3"/>
    <w:rsid w:val="001D3AE4"/>
    <w:rsid w:val="001E215F"/>
    <w:rsid w:val="001E4217"/>
    <w:rsid w:val="001E6CA9"/>
    <w:rsid w:val="001F057E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E3F9D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36381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E97"/>
    <w:rsid w:val="00C22C80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058E24E45A247ADBC661001E1E4F4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A6D4C-B9FA-4170-8C07-E6768F914C00}"/>
      </w:docPartPr>
      <w:docPartBody>
        <w:p w:rsidR="00F31B73" w:rsidRDefault="00896432" w:rsidP="00896432">
          <w:pPr>
            <w:pStyle w:val="2058E24E45A247ADBC661001E1E4F48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CB7BBAADF4E4DE78AA163329D511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1269F-6CCF-4B2E-B84C-F9C09E8C19C4}"/>
      </w:docPartPr>
      <w:docPartBody>
        <w:p w:rsidR="00F31B73" w:rsidRDefault="00896432" w:rsidP="00896432">
          <w:pPr>
            <w:pStyle w:val="ECB7BBAADF4E4DE78AA163329D511F54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552934"/>
    <w:rsid w:val="006760CE"/>
    <w:rsid w:val="00746851"/>
    <w:rsid w:val="00823174"/>
    <w:rsid w:val="00896432"/>
    <w:rsid w:val="00AC5C7E"/>
    <w:rsid w:val="00B23937"/>
    <w:rsid w:val="00CE7D20"/>
    <w:rsid w:val="00D06D2E"/>
    <w:rsid w:val="00D54CA6"/>
    <w:rsid w:val="00F31B73"/>
    <w:rsid w:val="00F72E3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6432"/>
    <w:rPr>
      <w:color w:val="808080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2058E24E45A247ADBC661001E1E4F48D">
    <w:name w:val="2058E24E45A247ADBC661001E1E4F48D"/>
    <w:rsid w:val="00896432"/>
  </w:style>
  <w:style w:type="paragraph" w:customStyle="1" w:styleId="ECB7BBAADF4E4DE78AA163329D511F54">
    <w:name w:val="ECB7BBAADF4E4DE78AA163329D511F54"/>
    <w:rsid w:val="00896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2022-06-22T07:27:00Z</dcterms:modified>
</cp:coreProperties>
</file>