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9A" w:rsidRPr="00FB4B1B" w:rsidRDefault="003B149A" w:rsidP="003B149A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132F6D" w:rsidRPr="00FB4B1B" w:rsidRDefault="00132F6D" w:rsidP="00132F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42/4, </w:t>
      </w:r>
      <w:r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Pr="00FB4B1B">
        <w:rPr>
          <w:rFonts w:ascii="Arial" w:hAnsi="Arial" w:cs="Arial"/>
          <w:sz w:val="24"/>
          <w:szCs w:val="24"/>
        </w:rPr>
        <w:t xml:space="preserve"> 6</w:t>
      </w:r>
    </w:p>
    <w:p w:rsidR="00132F6D" w:rsidRDefault="00132F6D" w:rsidP="003B149A">
      <w:pPr>
        <w:rPr>
          <w:rFonts w:ascii="Arial" w:hAnsi="Arial" w:cs="Arial"/>
          <w:b/>
          <w:sz w:val="24"/>
          <w:szCs w:val="24"/>
        </w:rPr>
      </w:pPr>
    </w:p>
    <w:p w:rsidR="00F02BB0" w:rsidRDefault="00F02BB0" w:rsidP="00F02BB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Seznam příloh</w:t>
      </w:r>
    </w:p>
    <w:p w:rsidR="00F02BB0" w:rsidRDefault="00F02BB0" w:rsidP="00F02B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</w:t>
      </w:r>
    </w:p>
    <w:p w:rsidR="00F02BB0" w:rsidRDefault="00F02BB0" w:rsidP="00F02BB0">
      <w:pPr>
        <w:rPr>
          <w:rFonts w:ascii="Arial" w:hAnsi="Arial" w:cs="Arial"/>
          <w:sz w:val="24"/>
          <w:szCs w:val="24"/>
        </w:rPr>
      </w:pP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ab/>
        <w:t>Průvodní zpráva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C1</w:t>
      </w:r>
      <w:r>
        <w:rPr>
          <w:rFonts w:ascii="Arial" w:hAnsi="Arial" w:cs="Arial"/>
          <w:sz w:val="24"/>
          <w:szCs w:val="24"/>
        </w:rPr>
        <w:tab/>
        <w:t>Přehledná situace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C2</w:t>
      </w:r>
      <w:r>
        <w:rPr>
          <w:rFonts w:ascii="Arial" w:hAnsi="Arial" w:cs="Arial"/>
          <w:sz w:val="24"/>
          <w:szCs w:val="24"/>
        </w:rPr>
        <w:tab/>
        <w:t>Situace 1 : 200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ab/>
        <w:t>Doklady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ab/>
        <w:t>Zásady POV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ab/>
        <w:t>Dokumentace objektů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ab/>
        <w:t>Výkaz výměr</w:t>
      </w:r>
    </w:p>
    <w:p w:rsidR="0075091C" w:rsidRDefault="0075091C" w:rsidP="002955C9">
      <w:pPr>
        <w:spacing w:line="360" w:lineRule="auto"/>
        <w:rPr>
          <w:rFonts w:ascii="Arial" w:hAnsi="Arial" w:cs="Arial"/>
          <w:sz w:val="24"/>
          <w:szCs w:val="24"/>
        </w:rPr>
      </w:pPr>
    </w:p>
    <w:p w:rsidR="00F92C08" w:rsidRDefault="00F92C08" w:rsidP="002955C9">
      <w:pPr>
        <w:spacing w:line="360" w:lineRule="auto"/>
        <w:rPr>
          <w:rFonts w:ascii="Arial" w:hAnsi="Arial" w:cs="Arial"/>
          <w:sz w:val="24"/>
          <w:szCs w:val="24"/>
        </w:rPr>
      </w:pPr>
    </w:p>
    <w:p w:rsidR="00F02BB0" w:rsidRDefault="00F02BB0" w:rsidP="002955C9">
      <w:pPr>
        <w:spacing w:line="360" w:lineRule="auto"/>
        <w:rPr>
          <w:rFonts w:ascii="Arial" w:hAnsi="Arial" w:cs="Arial"/>
          <w:sz w:val="24"/>
          <w:szCs w:val="24"/>
        </w:rPr>
      </w:pPr>
    </w:p>
    <w:p w:rsidR="00F02BB0" w:rsidRPr="00FB4B1B" w:rsidRDefault="00F02BB0" w:rsidP="00F02BB0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F02BB0" w:rsidRPr="00FB4B1B" w:rsidRDefault="00F02BB0" w:rsidP="00F02B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42/4, </w:t>
      </w:r>
      <w:r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Pr="00FB4B1B">
        <w:rPr>
          <w:rFonts w:ascii="Arial" w:hAnsi="Arial" w:cs="Arial"/>
          <w:sz w:val="24"/>
          <w:szCs w:val="24"/>
        </w:rPr>
        <w:t xml:space="preserve"> 6</w:t>
      </w:r>
    </w:p>
    <w:p w:rsidR="00F02BB0" w:rsidRDefault="00F02BB0" w:rsidP="00F02BB0">
      <w:pPr>
        <w:rPr>
          <w:rFonts w:ascii="Arial" w:hAnsi="Arial" w:cs="Arial"/>
          <w:b/>
          <w:sz w:val="24"/>
          <w:szCs w:val="24"/>
        </w:rPr>
      </w:pPr>
    </w:p>
    <w:p w:rsidR="00F02BB0" w:rsidRDefault="00F02BB0" w:rsidP="00F02BB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Seznam příloh</w:t>
      </w:r>
    </w:p>
    <w:p w:rsidR="00F02BB0" w:rsidRDefault="00F02BB0" w:rsidP="00F02B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</w:t>
      </w:r>
    </w:p>
    <w:p w:rsidR="00F02BB0" w:rsidRDefault="00F02BB0" w:rsidP="00F02BB0">
      <w:pPr>
        <w:rPr>
          <w:rFonts w:ascii="Arial" w:hAnsi="Arial" w:cs="Arial"/>
          <w:sz w:val="24"/>
          <w:szCs w:val="24"/>
        </w:rPr>
      </w:pP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ab/>
        <w:t>Průvodní zpráva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C1</w:t>
      </w:r>
      <w:r>
        <w:rPr>
          <w:rFonts w:ascii="Arial" w:hAnsi="Arial" w:cs="Arial"/>
          <w:sz w:val="24"/>
          <w:szCs w:val="24"/>
        </w:rPr>
        <w:tab/>
        <w:t>Přehledná situace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C2</w:t>
      </w:r>
      <w:r>
        <w:rPr>
          <w:rFonts w:ascii="Arial" w:hAnsi="Arial" w:cs="Arial"/>
          <w:sz w:val="24"/>
          <w:szCs w:val="24"/>
        </w:rPr>
        <w:tab/>
        <w:t>Situace 1 : 200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ab/>
        <w:t>Doklady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ab/>
        <w:t>Zásady POV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ab/>
        <w:t>Dokumentace objektů</w:t>
      </w:r>
    </w:p>
    <w:p w:rsidR="00F02BB0" w:rsidRDefault="00F02BB0" w:rsidP="00F02BB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ab/>
        <w:t>Výkaz výměr</w:t>
      </w:r>
    </w:p>
    <w:p w:rsidR="00F92C08" w:rsidRDefault="00F92C08" w:rsidP="002955C9">
      <w:pPr>
        <w:spacing w:line="360" w:lineRule="auto"/>
        <w:rPr>
          <w:rFonts w:ascii="Arial" w:hAnsi="Arial" w:cs="Arial"/>
          <w:sz w:val="24"/>
          <w:szCs w:val="24"/>
        </w:rPr>
      </w:pPr>
    </w:p>
    <w:p w:rsidR="00783E67" w:rsidRDefault="00783E67" w:rsidP="00783E67">
      <w:pPr>
        <w:rPr>
          <w:rFonts w:ascii="Arial" w:hAnsi="Arial" w:cs="Arial"/>
          <w:sz w:val="24"/>
          <w:szCs w:val="24"/>
        </w:rPr>
      </w:pPr>
    </w:p>
    <w:p w:rsidR="00783E67" w:rsidRDefault="00783E67" w:rsidP="00783E67">
      <w:pPr>
        <w:rPr>
          <w:rFonts w:ascii="Arial" w:hAnsi="Arial" w:cs="Arial"/>
          <w:sz w:val="24"/>
          <w:szCs w:val="24"/>
        </w:rPr>
      </w:pPr>
    </w:p>
    <w:p w:rsidR="002955C9" w:rsidRDefault="002955C9" w:rsidP="002955C9">
      <w:pPr>
        <w:rPr>
          <w:rFonts w:ascii="Arial" w:hAnsi="Arial" w:cs="Arial"/>
          <w:sz w:val="24"/>
          <w:szCs w:val="24"/>
        </w:rPr>
      </w:pPr>
    </w:p>
    <w:p w:rsidR="002955C9" w:rsidRDefault="002955C9" w:rsidP="002955C9">
      <w:pPr>
        <w:rPr>
          <w:rFonts w:ascii="Arial" w:hAnsi="Arial" w:cs="Arial"/>
          <w:sz w:val="24"/>
          <w:szCs w:val="24"/>
        </w:rPr>
      </w:pPr>
    </w:p>
    <w:sectPr w:rsidR="002955C9" w:rsidSect="00192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C81EF8"/>
    <w:rsid w:val="000C6F5B"/>
    <w:rsid w:val="00132F6D"/>
    <w:rsid w:val="0014773E"/>
    <w:rsid w:val="00192C21"/>
    <w:rsid w:val="001E7417"/>
    <w:rsid w:val="002955C9"/>
    <w:rsid w:val="002C46A4"/>
    <w:rsid w:val="00304E31"/>
    <w:rsid w:val="00316669"/>
    <w:rsid w:val="00352413"/>
    <w:rsid w:val="00390ADC"/>
    <w:rsid w:val="003B149A"/>
    <w:rsid w:val="003D21AA"/>
    <w:rsid w:val="003D3FC4"/>
    <w:rsid w:val="004227CB"/>
    <w:rsid w:val="00444BA1"/>
    <w:rsid w:val="00494DF9"/>
    <w:rsid w:val="004A3931"/>
    <w:rsid w:val="004C018A"/>
    <w:rsid w:val="00580690"/>
    <w:rsid w:val="005F7172"/>
    <w:rsid w:val="0075091C"/>
    <w:rsid w:val="00770A9C"/>
    <w:rsid w:val="00783E67"/>
    <w:rsid w:val="007D4005"/>
    <w:rsid w:val="007F1611"/>
    <w:rsid w:val="008474FE"/>
    <w:rsid w:val="009109A9"/>
    <w:rsid w:val="00953789"/>
    <w:rsid w:val="009A77A6"/>
    <w:rsid w:val="00A24987"/>
    <w:rsid w:val="00BB6111"/>
    <w:rsid w:val="00BD22C3"/>
    <w:rsid w:val="00C23B7F"/>
    <w:rsid w:val="00C303B6"/>
    <w:rsid w:val="00C81EF8"/>
    <w:rsid w:val="00C847A2"/>
    <w:rsid w:val="00CA252D"/>
    <w:rsid w:val="00CB35C3"/>
    <w:rsid w:val="00D57931"/>
    <w:rsid w:val="00D7658A"/>
    <w:rsid w:val="00E84FA0"/>
    <w:rsid w:val="00F02BB0"/>
    <w:rsid w:val="00F92C08"/>
    <w:rsid w:val="00FB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jirkav</cp:lastModifiedBy>
  <cp:revision>3</cp:revision>
  <cp:lastPrinted>2012-03-26T06:17:00Z</cp:lastPrinted>
  <dcterms:created xsi:type="dcterms:W3CDTF">2012-03-26T06:17:00Z</dcterms:created>
  <dcterms:modified xsi:type="dcterms:W3CDTF">2012-03-26T06:34:00Z</dcterms:modified>
</cp:coreProperties>
</file>