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16E2" w14:textId="77777777" w:rsidR="00F07DB7" w:rsidRPr="00A52569" w:rsidRDefault="0031581E" w:rsidP="004806E6">
      <w:pPr>
        <w:pStyle w:val="Zpat"/>
        <w:tabs>
          <w:tab w:val="clear" w:pos="4153"/>
          <w:tab w:val="clear" w:pos="8306"/>
        </w:tabs>
        <w:ind w:left="0" w:firstLine="0"/>
        <w:jc w:val="center"/>
        <w:rPr>
          <w:rFonts w:ascii="Calibri" w:hAnsi="Calibri"/>
          <w:b/>
          <w:caps/>
          <w:sz w:val="44"/>
          <w:szCs w:val="44"/>
        </w:rPr>
      </w:pPr>
      <w:r w:rsidRPr="00A52569">
        <w:rPr>
          <w:rFonts w:ascii="Calibri" w:hAnsi="Calibri"/>
          <w:b/>
          <w:caps/>
          <w:sz w:val="44"/>
          <w:szCs w:val="44"/>
        </w:rPr>
        <w:t xml:space="preserve">rámcová </w:t>
      </w:r>
      <w:r w:rsidR="00663D4A">
        <w:rPr>
          <w:rFonts w:ascii="Calibri" w:hAnsi="Calibri"/>
          <w:b/>
          <w:caps/>
          <w:sz w:val="44"/>
          <w:szCs w:val="44"/>
        </w:rPr>
        <w:t>dohoda</w:t>
      </w:r>
    </w:p>
    <w:p w14:paraId="6533C094" w14:textId="77777777" w:rsidR="003A7400" w:rsidRPr="00E05D74" w:rsidRDefault="003A7400" w:rsidP="003A7400">
      <w:pPr>
        <w:ind w:right="56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t>na poskytování služeb výsadby a údržby květin a souvisejících služeb</w:t>
      </w:r>
    </w:p>
    <w:p w14:paraId="0D6FDDDD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179F1093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C4B8E19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>mezi</w:t>
      </w:r>
    </w:p>
    <w:p w14:paraId="099745DA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B5F7DD6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696B32B6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50856441" w14:textId="77777777" w:rsidR="00F5352E" w:rsidRPr="00A52569" w:rsidRDefault="002555DB" w:rsidP="004806E6">
      <w:pPr>
        <w:ind w:left="0" w:firstLine="0"/>
        <w:jc w:val="center"/>
        <w:rPr>
          <w:rFonts w:ascii="Calibri" w:hAnsi="Calibri"/>
          <w:b/>
          <w:sz w:val="32"/>
        </w:rPr>
      </w:pPr>
      <w:r w:rsidRPr="00A52569">
        <w:rPr>
          <w:rFonts w:ascii="Calibri" w:hAnsi="Calibri"/>
          <w:b/>
          <w:sz w:val="32"/>
        </w:rPr>
        <w:t>Městská část Praha 6</w:t>
      </w:r>
    </w:p>
    <w:p w14:paraId="28640049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1F6BAEDD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1200C8F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>a</w:t>
      </w:r>
    </w:p>
    <w:p w14:paraId="458E8D3C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8CD14FD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3EAAD2DA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b/>
          <w:sz w:val="32"/>
        </w:rPr>
      </w:pPr>
      <w:proofErr w:type="gramStart"/>
      <w:r w:rsidRPr="00A52569">
        <w:rPr>
          <w:rFonts w:ascii="Calibri" w:hAnsi="Calibri"/>
          <w:b/>
          <w:sz w:val="32"/>
          <w:highlight w:val="yellow"/>
        </w:rPr>
        <w:t>[ ●</w:t>
      </w:r>
      <w:proofErr w:type="gramEnd"/>
      <w:r w:rsidRPr="00A52569">
        <w:rPr>
          <w:rFonts w:ascii="Calibri" w:hAnsi="Calibri"/>
          <w:b/>
          <w:sz w:val="32"/>
          <w:highlight w:val="yellow"/>
        </w:rPr>
        <w:t> </w:t>
      </w:r>
      <w:r w:rsidR="00C102CF" w:rsidRPr="00A52569">
        <w:rPr>
          <w:rFonts w:ascii="Calibri" w:hAnsi="Calibri"/>
          <w:b/>
          <w:sz w:val="32"/>
          <w:highlight w:val="yellow"/>
        </w:rPr>
        <w:t xml:space="preserve">DOPLNÍ </w:t>
      </w:r>
      <w:r w:rsidR="00480104">
        <w:rPr>
          <w:rFonts w:ascii="Calibri" w:hAnsi="Calibri"/>
          <w:b/>
          <w:sz w:val="32"/>
          <w:highlight w:val="yellow"/>
        </w:rPr>
        <w:t>POSKYTOVA</w:t>
      </w:r>
      <w:r w:rsidR="00C41A17">
        <w:rPr>
          <w:rFonts w:ascii="Calibri" w:hAnsi="Calibri"/>
          <w:b/>
          <w:sz w:val="32"/>
          <w:highlight w:val="yellow"/>
        </w:rPr>
        <w:t>TE</w:t>
      </w:r>
      <w:r w:rsidR="00480104">
        <w:rPr>
          <w:rFonts w:ascii="Calibri" w:hAnsi="Calibri"/>
          <w:b/>
          <w:sz w:val="32"/>
          <w:highlight w:val="yellow"/>
        </w:rPr>
        <w:t>L</w:t>
      </w:r>
      <w:r w:rsidR="00C102CF" w:rsidRPr="00A52569">
        <w:rPr>
          <w:rFonts w:ascii="Calibri" w:hAnsi="Calibri"/>
          <w:b/>
          <w:sz w:val="32"/>
          <w:highlight w:val="yellow"/>
        </w:rPr>
        <w:t xml:space="preserve"> V NABÍDCE</w:t>
      </w:r>
      <w:r w:rsidRPr="00A52569">
        <w:rPr>
          <w:rFonts w:ascii="Calibri" w:hAnsi="Calibri"/>
          <w:b/>
          <w:sz w:val="32"/>
          <w:highlight w:val="yellow"/>
        </w:rPr>
        <w:t>]</w:t>
      </w:r>
    </w:p>
    <w:p w14:paraId="3A67BDBA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38E65BD1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785D3332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2A81EFF0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 xml:space="preserve">uzavřená dne </w:t>
      </w:r>
      <w:r w:rsidR="00D623F3" w:rsidRPr="00A52569">
        <w:rPr>
          <w:rFonts w:ascii="Calibri" w:hAnsi="Calibri"/>
          <w:sz w:val="28"/>
        </w:rPr>
        <w:t>_______________</w:t>
      </w:r>
    </w:p>
    <w:p w14:paraId="55DE9DE2" w14:textId="720D67E6" w:rsidR="00F07DB7" w:rsidRPr="00E21F65" w:rsidRDefault="00F07DB7" w:rsidP="004806E6">
      <w:pP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A52569">
        <w:rPr>
          <w:rFonts w:ascii="Calibri" w:hAnsi="Calibri"/>
          <w:sz w:val="28"/>
        </w:rPr>
        <w:br w:type="page"/>
      </w:r>
      <w:r w:rsidR="00E21F65" w:rsidRPr="00E21F65">
        <w:rPr>
          <w:rFonts w:asciiTheme="minorHAnsi" w:hAnsiTheme="minorHAnsi" w:cstheme="minorHAnsi"/>
          <w:b/>
          <w:szCs w:val="22"/>
        </w:rPr>
        <w:lastRenderedPageBreak/>
        <w:t>OBSAH</w:t>
      </w:r>
    </w:p>
    <w:p w14:paraId="3B40C872" w14:textId="47E99FE3" w:rsidR="00E21F65" w:rsidRPr="00E21F65" w:rsidRDefault="00F07DB7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r w:rsidRPr="00E21F65">
        <w:rPr>
          <w:rFonts w:asciiTheme="minorHAnsi" w:hAnsiTheme="minorHAnsi" w:cstheme="minorHAnsi"/>
          <w:b/>
          <w:caps/>
          <w:szCs w:val="22"/>
        </w:rPr>
        <w:fldChar w:fldCharType="begin"/>
      </w:r>
      <w:r w:rsidRPr="00E21F65">
        <w:rPr>
          <w:rFonts w:asciiTheme="minorHAnsi" w:hAnsiTheme="minorHAnsi" w:cstheme="minorHAnsi"/>
          <w:b/>
          <w:caps/>
          <w:szCs w:val="22"/>
        </w:rPr>
        <w:instrText xml:space="preserve"> TOC \o "1-1" \h \z \u </w:instrText>
      </w:r>
      <w:r w:rsidRPr="00E21F65">
        <w:rPr>
          <w:rFonts w:asciiTheme="minorHAnsi" w:hAnsiTheme="minorHAnsi" w:cstheme="minorHAnsi"/>
          <w:b/>
          <w:caps/>
          <w:szCs w:val="22"/>
        </w:rPr>
        <w:fldChar w:fldCharType="separate"/>
      </w:r>
      <w:hyperlink w:anchor="_Toc54104815" w:history="1">
        <w:r w:rsidR="00E21F65" w:rsidRPr="00E21F65">
          <w:rPr>
            <w:rStyle w:val="Hypertextovodkaz"/>
            <w:rFonts w:asciiTheme="minorHAnsi" w:hAnsiTheme="minorHAnsi" w:cstheme="minorHAnsi"/>
            <w:noProof/>
          </w:rPr>
          <w:t>1.</w:t>
        </w:r>
        <w:r w:rsidR="00E21F65"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E21F65" w:rsidRPr="00E21F65">
          <w:rPr>
            <w:rStyle w:val="Hypertextovodkaz"/>
            <w:rFonts w:asciiTheme="minorHAnsi" w:hAnsiTheme="minorHAnsi" w:cstheme="minorHAnsi"/>
            <w:noProof/>
          </w:rPr>
          <w:t>VÝKLAD RÁMCOVÉ DOHODY</w:t>
        </w:r>
        <w:r w:rsidR="00E21F65" w:rsidRPr="00E21F65">
          <w:rPr>
            <w:rFonts w:asciiTheme="minorHAnsi" w:hAnsiTheme="minorHAnsi" w:cstheme="minorHAnsi"/>
            <w:noProof/>
            <w:webHidden/>
          </w:rPr>
          <w:tab/>
        </w:r>
        <w:r w:rsidR="00E21F65"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="00E21F65" w:rsidRPr="00E21F65">
          <w:rPr>
            <w:rFonts w:asciiTheme="minorHAnsi" w:hAnsiTheme="minorHAnsi" w:cstheme="minorHAnsi"/>
            <w:noProof/>
            <w:webHidden/>
          </w:rPr>
          <w:instrText xml:space="preserve"> PAGEREF _Toc54104815 \h </w:instrText>
        </w:r>
        <w:r w:rsidR="00E21F65" w:rsidRPr="00E21F65">
          <w:rPr>
            <w:rFonts w:asciiTheme="minorHAnsi" w:hAnsiTheme="minorHAnsi" w:cstheme="minorHAnsi"/>
            <w:noProof/>
            <w:webHidden/>
          </w:rPr>
        </w:r>
        <w:r w:rsidR="00E21F65"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1F65" w:rsidRPr="00E21F65">
          <w:rPr>
            <w:rFonts w:asciiTheme="minorHAnsi" w:hAnsiTheme="minorHAnsi" w:cstheme="minorHAnsi"/>
            <w:noProof/>
            <w:webHidden/>
          </w:rPr>
          <w:t>5</w:t>
        </w:r>
        <w:r w:rsidR="00E21F65"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569BF9" w14:textId="59EDE2DF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16" w:history="1">
        <w:r w:rsidRPr="00E21F65">
          <w:rPr>
            <w:rStyle w:val="Hypertextovodkaz"/>
            <w:rFonts w:asciiTheme="minorHAnsi" w:hAnsiTheme="minorHAnsi" w:cstheme="minorHAnsi"/>
            <w:noProof/>
          </w:rPr>
          <w:t>2.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PŘEDMĚT RÁMCOVÉ DOHODY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_Toc54104816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6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AA8222" w14:textId="4C8605A3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17" w:history="1">
        <w:r w:rsidRPr="00E21F65">
          <w:rPr>
            <w:rStyle w:val="Hypertextovodkaz"/>
            <w:rFonts w:asciiTheme="minorHAnsi" w:hAnsiTheme="minorHAnsi" w:cstheme="minorHAnsi"/>
            <w:noProof/>
          </w:rPr>
          <w:t>3.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POSTUP PŘI ZADÁVÁNÍ JEDNOTLIVÝCH VEŘEJNÝCH ZAKÁZEK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_Toc54104817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6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04F5B05" w14:textId="1F0DD62A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18" w:history="1">
        <w:r w:rsidRPr="00E21F65">
          <w:rPr>
            <w:rStyle w:val="Hypertextovodkaz"/>
            <w:rFonts w:asciiTheme="minorHAnsi" w:hAnsiTheme="minorHAnsi" w:cstheme="minorHAnsi"/>
            <w:noProof/>
          </w:rPr>
          <w:t>4.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POPISY JEDNOTLIVÝCH SLUŽEB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_Toc54104818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6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63B4A5" w14:textId="478A72A6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19" w:history="1">
        <w:r w:rsidRPr="00E21F65">
          <w:rPr>
            <w:rStyle w:val="Hypertextovodkaz"/>
            <w:rFonts w:asciiTheme="minorHAnsi" w:hAnsiTheme="minorHAnsi" w:cstheme="minorHAnsi"/>
            <w:noProof/>
          </w:rPr>
          <w:t>5.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DOBA A MÍSTO PLNĚNÍ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_Toc54104819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9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F15F202" w14:textId="0EA7BA9E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0" w:history="1">
        <w:r w:rsidRPr="00E21F65">
          <w:rPr>
            <w:rStyle w:val="Hypertextovodkaz"/>
            <w:rFonts w:asciiTheme="minorHAnsi" w:hAnsiTheme="minorHAnsi" w:cstheme="minorHAnsi"/>
            <w:noProof/>
          </w:rPr>
          <w:t>6.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OBJEDNÁVÁNÍ SLUŽEB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_Toc54104820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9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7F22F49" w14:textId="0E7EFBFC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1" w:history="1">
        <w:r w:rsidRPr="00E21F65">
          <w:rPr>
            <w:rStyle w:val="Hypertextovodkaz"/>
            <w:rFonts w:asciiTheme="minorHAnsi" w:hAnsiTheme="minorHAnsi" w:cstheme="minorHAnsi"/>
            <w:noProof/>
          </w:rPr>
          <w:t>7.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CENA A PLATEBNÍ PODMÍNKY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_Toc54104821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11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10CE766" w14:textId="735D1529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2" w:history="1">
        <w:r w:rsidRPr="00E21F65">
          <w:rPr>
            <w:rStyle w:val="Hypertextovodkaz"/>
            <w:rFonts w:asciiTheme="minorHAnsi" w:hAnsiTheme="minorHAnsi" w:cstheme="minorHAnsi"/>
            <w:noProof/>
          </w:rPr>
          <w:t>8.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PRACOVNÍ DENÍK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_Toc54104822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12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71612C4" w14:textId="5681E0C5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3" w:history="1">
        <w:r w:rsidRPr="00E21F65">
          <w:rPr>
            <w:rStyle w:val="Hypertextovodkaz"/>
            <w:rFonts w:asciiTheme="minorHAnsi" w:hAnsiTheme="minorHAnsi" w:cstheme="minorHAnsi"/>
            <w:noProof/>
          </w:rPr>
          <w:t>9.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KONTROLA SLUŽEB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_Toc54104823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13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4DAB375" w14:textId="33E64C1A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4" w:history="1">
        <w:r w:rsidRPr="00E21F65">
          <w:rPr>
            <w:rStyle w:val="Hypertextovodkaz"/>
            <w:rFonts w:asciiTheme="minorHAnsi" w:hAnsiTheme="minorHAnsi" w:cstheme="minorHAnsi"/>
            <w:noProof/>
          </w:rPr>
          <w:t>10.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PŘEDÁNÍ SLUŽEB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_Toc54104824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14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5236991" w14:textId="25724503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5" w:history="1">
        <w:r w:rsidRPr="00E21F65">
          <w:rPr>
            <w:rStyle w:val="Hypertextovodkaz"/>
            <w:rFonts w:asciiTheme="minorHAnsi" w:hAnsiTheme="minorHAnsi" w:cstheme="minorHAnsi"/>
            <w:noProof/>
          </w:rPr>
          <w:t>11.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PROHLÁŠENÍ A ZÁRUKY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_Toc54104825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18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95C640" w14:textId="28392559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6" w:history="1">
        <w:r w:rsidRPr="00E21F65">
          <w:rPr>
            <w:rStyle w:val="Hypertextovodkaz"/>
            <w:rFonts w:asciiTheme="minorHAnsi" w:hAnsiTheme="minorHAnsi" w:cstheme="minorHAnsi"/>
            <w:noProof/>
          </w:rPr>
          <w:t>12.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OBECNÉ POVINNOSTI POSKYTOVATELE PŘI PLNĚNÍ RÁMCOVÉ DOHODY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_Toc54104826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18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EE378A3" w14:textId="4CED806D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7" w:history="1">
        <w:r w:rsidRPr="00E21F65">
          <w:rPr>
            <w:rStyle w:val="Hypertextovodkaz"/>
            <w:rFonts w:asciiTheme="minorHAnsi" w:hAnsiTheme="minorHAnsi" w:cstheme="minorHAnsi"/>
            <w:noProof/>
          </w:rPr>
          <w:t>13.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ZVLÁŠTNÍ PODMÍNKY POSKYTOVÁNÍ SLUŽEB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_Toc54104827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21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797FAED" w14:textId="047EEB62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8" w:history="1">
        <w:r w:rsidRPr="00E21F65">
          <w:rPr>
            <w:rStyle w:val="Hypertextovodkaz"/>
            <w:rFonts w:asciiTheme="minorHAnsi" w:hAnsiTheme="minorHAnsi" w:cstheme="minorHAnsi"/>
            <w:noProof/>
          </w:rPr>
          <w:t>14.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OBECNÉ POVINNOSTI ZADAVATELE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_Toc54104828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22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C823DA5" w14:textId="6F341BDB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29" w:history="1">
        <w:r w:rsidRPr="00E21F65">
          <w:rPr>
            <w:rStyle w:val="Hypertextovodkaz"/>
            <w:rFonts w:asciiTheme="minorHAnsi" w:hAnsiTheme="minorHAnsi" w:cstheme="minorHAnsi"/>
            <w:noProof/>
          </w:rPr>
          <w:t>15.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PODDODAVATELÉ POSKYTOVATELE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_Toc54104829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23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B83E432" w14:textId="2FA9E67B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0" w:history="1">
        <w:r w:rsidRPr="00E21F65">
          <w:rPr>
            <w:rStyle w:val="Hypertextovodkaz"/>
            <w:rFonts w:asciiTheme="minorHAnsi" w:hAnsiTheme="minorHAnsi" w:cstheme="minorHAnsi"/>
            <w:noProof/>
          </w:rPr>
          <w:t>16.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SMLUVNÍ SANKCE A ODPOVĚDNOST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_Toc54104830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23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DD61260" w14:textId="665FAA59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1" w:history="1">
        <w:r w:rsidRPr="00E21F65">
          <w:rPr>
            <w:rStyle w:val="Hypertextovodkaz"/>
            <w:rFonts w:asciiTheme="minorHAnsi" w:hAnsiTheme="minorHAnsi" w:cstheme="minorHAnsi"/>
            <w:noProof/>
          </w:rPr>
          <w:t>17.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DŮVĚRNÉ INFORMACE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_Toc54104831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25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88BE044" w14:textId="586B1F73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2" w:history="1">
        <w:r w:rsidRPr="00E21F65">
          <w:rPr>
            <w:rStyle w:val="Hypertextovodkaz"/>
            <w:rFonts w:asciiTheme="minorHAnsi" w:hAnsiTheme="minorHAnsi" w:cstheme="minorHAnsi"/>
            <w:noProof/>
          </w:rPr>
          <w:t>18.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UKONČENÍ DOHODY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_Toc54104832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26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927600D" w14:textId="0B4D1B78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3" w:history="1">
        <w:r w:rsidRPr="00E21F65">
          <w:rPr>
            <w:rStyle w:val="Hypertextovodkaz"/>
            <w:rFonts w:asciiTheme="minorHAnsi" w:hAnsiTheme="minorHAnsi" w:cstheme="minorHAnsi"/>
            <w:noProof/>
          </w:rPr>
          <w:t>19.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POSTOUPENÍ A ZAPOČTENÍ POHLEDÁVEK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_Toc54104833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27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69CBA47" w14:textId="0BAB59A0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4" w:history="1">
        <w:r w:rsidRPr="00E21F65">
          <w:rPr>
            <w:rStyle w:val="Hypertextovodkaz"/>
            <w:rFonts w:asciiTheme="minorHAnsi" w:hAnsiTheme="minorHAnsi" w:cstheme="minorHAnsi"/>
            <w:noProof/>
          </w:rPr>
          <w:t>20.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DORUČOVÁNÍ PÍSEMNOSTÍ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_Toc54104834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27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5A2EA51" w14:textId="7FF63C5A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5" w:history="1">
        <w:r w:rsidRPr="00E21F65">
          <w:rPr>
            <w:rStyle w:val="Hypertextovodkaz"/>
            <w:rFonts w:asciiTheme="minorHAnsi" w:hAnsiTheme="minorHAnsi" w:cstheme="minorHAnsi"/>
            <w:noProof/>
          </w:rPr>
          <w:t>21.</w:t>
        </w:r>
        <w:r w:rsidRPr="00E21F65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Pr="00E21F65">
          <w:rPr>
            <w:rStyle w:val="Hypertextovodkaz"/>
            <w:rFonts w:asciiTheme="minorHAnsi" w:hAnsiTheme="minorHAnsi" w:cstheme="minorHAnsi"/>
            <w:noProof/>
          </w:rPr>
          <w:t>ZÁVĚREČNÁ USTANOVENÍ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_Toc54104835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28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6040BEE" w14:textId="1AFB45AF" w:rsidR="00E21F65" w:rsidRPr="00E21F65" w:rsidRDefault="00E21F65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4104836" w:history="1">
        <w:r w:rsidRPr="00E21F65">
          <w:rPr>
            <w:rStyle w:val="Hypertextovodkaz"/>
            <w:rFonts w:asciiTheme="minorHAnsi" w:hAnsiTheme="minorHAnsi" w:cstheme="minorHAnsi"/>
            <w:noProof/>
          </w:rPr>
          <w:t>PŘÍLOHA Č. 1 DEFINICE</w:t>
        </w:r>
        <w:r w:rsidRPr="00E21F65">
          <w:rPr>
            <w:rFonts w:asciiTheme="minorHAnsi" w:hAnsiTheme="minorHAnsi" w:cstheme="minorHAnsi"/>
            <w:noProof/>
            <w:webHidden/>
          </w:rPr>
          <w:tab/>
        </w:r>
        <w:r w:rsidRPr="00E21F65">
          <w:rPr>
            <w:rFonts w:asciiTheme="minorHAnsi" w:hAnsiTheme="minorHAnsi" w:cstheme="minorHAnsi"/>
            <w:noProof/>
            <w:webHidden/>
          </w:rPr>
          <w:fldChar w:fldCharType="begin"/>
        </w:r>
        <w:r w:rsidRPr="00E21F65">
          <w:rPr>
            <w:rFonts w:asciiTheme="minorHAnsi" w:hAnsiTheme="minorHAnsi" w:cstheme="minorHAnsi"/>
            <w:noProof/>
            <w:webHidden/>
          </w:rPr>
          <w:instrText xml:space="preserve"> PAGEREF _Toc54104836 \h </w:instrText>
        </w:r>
        <w:r w:rsidRPr="00E21F65">
          <w:rPr>
            <w:rFonts w:asciiTheme="minorHAnsi" w:hAnsiTheme="minorHAnsi" w:cstheme="minorHAnsi"/>
            <w:noProof/>
            <w:webHidden/>
          </w:rPr>
        </w:r>
        <w:r w:rsidRPr="00E21F6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E21F65">
          <w:rPr>
            <w:rFonts w:asciiTheme="minorHAnsi" w:hAnsiTheme="minorHAnsi" w:cstheme="minorHAnsi"/>
            <w:noProof/>
            <w:webHidden/>
          </w:rPr>
          <w:t>30</w:t>
        </w:r>
        <w:r w:rsidRPr="00E21F6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EB41833" w14:textId="344A6F85" w:rsidR="00F07DB7" w:rsidRPr="00CF6E41" w:rsidRDefault="00F07DB7">
      <w:pPr>
        <w:jc w:val="center"/>
        <w:rPr>
          <w:rFonts w:ascii="Calibri" w:hAnsi="Calibri"/>
          <w:b/>
          <w:caps/>
          <w:szCs w:val="22"/>
        </w:rPr>
      </w:pPr>
      <w:r w:rsidRPr="00E21F65">
        <w:rPr>
          <w:rFonts w:asciiTheme="minorHAnsi" w:hAnsiTheme="minorHAnsi" w:cstheme="minorHAnsi"/>
          <w:b/>
          <w:caps/>
          <w:szCs w:val="22"/>
        </w:rPr>
        <w:fldChar w:fldCharType="end"/>
      </w:r>
    </w:p>
    <w:p w14:paraId="0E115025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b/>
          <w:szCs w:val="22"/>
        </w:rPr>
      </w:pPr>
      <w:r w:rsidRPr="00CF6E41">
        <w:rPr>
          <w:rFonts w:ascii="Calibri" w:hAnsi="Calibri"/>
          <w:b/>
          <w:caps/>
          <w:szCs w:val="22"/>
        </w:rPr>
        <w:br w:type="page"/>
      </w:r>
      <w:r w:rsidR="00B367D2" w:rsidRPr="00A52569">
        <w:rPr>
          <w:rFonts w:ascii="Calibri" w:hAnsi="Calibri"/>
          <w:b/>
          <w:szCs w:val="22"/>
        </w:rPr>
        <w:lastRenderedPageBreak/>
        <w:t>SEZNAM PŘÍLOH</w:t>
      </w:r>
    </w:p>
    <w:p w14:paraId="493C5968" w14:textId="77777777" w:rsidR="00F07DB7" w:rsidRDefault="00B367D2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>PŘÍLOHA Č. 1 – DEFINICE</w:t>
      </w:r>
    </w:p>
    <w:p w14:paraId="2B3ECCF0" w14:textId="77777777" w:rsidR="00F07DB7" w:rsidRDefault="00B367D2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2</w:t>
      </w:r>
      <w:r w:rsidRPr="00A52569">
        <w:rPr>
          <w:rFonts w:ascii="Calibri" w:hAnsi="Calibri"/>
          <w:b/>
          <w:szCs w:val="22"/>
        </w:rPr>
        <w:t xml:space="preserve"> –</w:t>
      </w:r>
      <w:r>
        <w:rPr>
          <w:rFonts w:ascii="Calibri" w:hAnsi="Calibri"/>
          <w:b/>
          <w:szCs w:val="22"/>
        </w:rPr>
        <w:t xml:space="preserve"> TABULKA JEDNOTKOVÝCH CEN ZA SLUŽBY</w:t>
      </w:r>
    </w:p>
    <w:p w14:paraId="2348EB15" w14:textId="77777777" w:rsidR="00414395" w:rsidRDefault="00B367D2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PŘÍLOHA Č. 3 </w:t>
      </w:r>
      <w:r w:rsidRPr="00A52569">
        <w:rPr>
          <w:rFonts w:ascii="Calibri" w:hAnsi="Calibri"/>
          <w:b/>
          <w:szCs w:val="22"/>
        </w:rPr>
        <w:t>–</w:t>
      </w:r>
      <w:r>
        <w:rPr>
          <w:rFonts w:ascii="Calibri" w:hAnsi="Calibri"/>
          <w:b/>
          <w:szCs w:val="22"/>
        </w:rPr>
        <w:t xml:space="preserve"> </w:t>
      </w:r>
      <w:r w:rsidRPr="005A0BA6">
        <w:rPr>
          <w:rFonts w:ascii="Calibri" w:hAnsi="Calibri"/>
          <w:b/>
          <w:szCs w:val="22"/>
        </w:rPr>
        <w:t>VYMEZENÍ JEDNOTLIVÝCH ZÁHONŮ</w:t>
      </w:r>
    </w:p>
    <w:p w14:paraId="3F6F3A94" w14:textId="77777777" w:rsidR="00F07DB7" w:rsidRPr="00A52569" w:rsidRDefault="00B367D2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4</w:t>
      </w:r>
      <w:r w:rsidRPr="00A52569">
        <w:rPr>
          <w:rFonts w:ascii="Calibri" w:hAnsi="Calibri"/>
          <w:b/>
          <w:szCs w:val="22"/>
        </w:rPr>
        <w:t xml:space="preserve"> – SEZNAM </w:t>
      </w:r>
      <w:r w:rsidR="00AE0E4D">
        <w:rPr>
          <w:rFonts w:ascii="Calibri" w:hAnsi="Calibri"/>
          <w:b/>
          <w:szCs w:val="22"/>
        </w:rPr>
        <w:t>PODDODAVATELŮ</w:t>
      </w:r>
    </w:p>
    <w:p w14:paraId="29271137" w14:textId="77777777" w:rsidR="00356E12" w:rsidRDefault="00B367D2" w:rsidP="00356E12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5</w:t>
      </w:r>
      <w:r w:rsidRPr="00A52569">
        <w:rPr>
          <w:rFonts w:ascii="Calibri" w:hAnsi="Calibri"/>
          <w:b/>
          <w:szCs w:val="22"/>
        </w:rPr>
        <w:t xml:space="preserve"> – </w:t>
      </w:r>
      <w:r>
        <w:rPr>
          <w:rFonts w:ascii="Calibri" w:hAnsi="Calibri"/>
          <w:b/>
          <w:szCs w:val="22"/>
        </w:rPr>
        <w:t>SPECIFIKACE SLUŽEB</w:t>
      </w:r>
    </w:p>
    <w:p w14:paraId="5ACC2F77" w14:textId="77777777" w:rsidR="00071993" w:rsidRDefault="00B367D2" w:rsidP="00071993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071993">
        <w:rPr>
          <w:rFonts w:ascii="Calibri" w:hAnsi="Calibri"/>
          <w:b/>
          <w:szCs w:val="22"/>
        </w:rPr>
        <w:t>PŘÍLOHA Č. 6</w:t>
      </w:r>
      <w:r w:rsidRPr="00A52569">
        <w:rPr>
          <w:rFonts w:ascii="Calibri" w:hAnsi="Calibri"/>
          <w:b/>
          <w:szCs w:val="22"/>
        </w:rPr>
        <w:t xml:space="preserve"> – </w:t>
      </w:r>
      <w:r w:rsidRPr="00071993">
        <w:rPr>
          <w:rFonts w:ascii="Calibri" w:hAnsi="Calibri"/>
          <w:b/>
          <w:szCs w:val="22"/>
        </w:rPr>
        <w:t>SPECIFIKACE KVĚTINOVÝCH ZÁVĚSŮ, KVĚTINOVÝCH VĚŽÍ A KVĚTINOVÉ SOCHY</w:t>
      </w:r>
    </w:p>
    <w:p w14:paraId="6645C2D1" w14:textId="77777777" w:rsidR="007B323D" w:rsidRPr="00071993" w:rsidRDefault="00B367D2" w:rsidP="007B323D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7</w:t>
      </w:r>
      <w:r w:rsidRPr="00A52569">
        <w:rPr>
          <w:rFonts w:ascii="Calibri" w:hAnsi="Calibri"/>
          <w:b/>
          <w:szCs w:val="22"/>
        </w:rPr>
        <w:t xml:space="preserve"> – </w:t>
      </w:r>
      <w:r>
        <w:rPr>
          <w:rFonts w:ascii="Calibri" w:hAnsi="Calibri"/>
          <w:b/>
          <w:szCs w:val="22"/>
        </w:rPr>
        <w:t>REALIZAČNÍ TÝM</w:t>
      </w:r>
    </w:p>
    <w:p w14:paraId="1D4FBCEC" w14:textId="77777777" w:rsidR="00AC1256" w:rsidRDefault="00B367D2" w:rsidP="00071993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8</w:t>
      </w:r>
      <w:r w:rsidRPr="00A52569">
        <w:rPr>
          <w:rFonts w:ascii="Calibri" w:hAnsi="Calibri"/>
          <w:b/>
          <w:szCs w:val="22"/>
        </w:rPr>
        <w:t xml:space="preserve"> – </w:t>
      </w:r>
      <w:r>
        <w:rPr>
          <w:rFonts w:ascii="Calibri" w:hAnsi="Calibri"/>
          <w:b/>
          <w:szCs w:val="22"/>
        </w:rPr>
        <w:t>ODPOVĚDNÉ OSOBY</w:t>
      </w:r>
    </w:p>
    <w:p w14:paraId="170F59EB" w14:textId="77777777" w:rsidR="00B367D2" w:rsidRDefault="00B367D2" w:rsidP="00B367D2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>
        <w:rPr>
          <w:rFonts w:ascii="Calibri" w:hAnsi="Calibri"/>
          <w:b/>
          <w:szCs w:val="22"/>
        </w:rPr>
        <w:t>9</w:t>
      </w:r>
      <w:r w:rsidRPr="00A52569">
        <w:rPr>
          <w:rFonts w:ascii="Calibri" w:hAnsi="Calibri"/>
          <w:b/>
          <w:szCs w:val="22"/>
        </w:rPr>
        <w:t xml:space="preserve"> – </w:t>
      </w:r>
      <w:r w:rsidRPr="00B367D2">
        <w:rPr>
          <w:rFonts w:ascii="Calibri" w:hAnsi="Calibri"/>
          <w:b/>
          <w:szCs w:val="22"/>
        </w:rPr>
        <w:t>ORIENTAČNÍ MAPA UMÍSTĚNÍ KVĚTINOVÝCH ZÁHONŮ</w:t>
      </w:r>
    </w:p>
    <w:p w14:paraId="42F937FB" w14:textId="77777777" w:rsidR="00B367D2" w:rsidRPr="00071993" w:rsidRDefault="00B367D2" w:rsidP="00071993">
      <w:pPr>
        <w:spacing w:before="60" w:after="60"/>
        <w:ind w:left="0" w:firstLine="0"/>
        <w:rPr>
          <w:rFonts w:ascii="Calibri" w:hAnsi="Calibri"/>
          <w:b/>
          <w:szCs w:val="22"/>
        </w:rPr>
      </w:pPr>
    </w:p>
    <w:p w14:paraId="6DE56715" w14:textId="77777777" w:rsidR="00D623F3" w:rsidRPr="00A52569" w:rsidRDefault="00F07DB7" w:rsidP="004806E6">
      <w:pPr>
        <w:widowControl w:val="0"/>
        <w:ind w:left="0" w:firstLine="0"/>
        <w:jc w:val="left"/>
        <w:rPr>
          <w:rFonts w:ascii="Calibri" w:hAnsi="Calibri"/>
          <w:szCs w:val="22"/>
          <w:lang w:eastAsia="cs-CZ"/>
        </w:rPr>
      </w:pPr>
      <w:r w:rsidRPr="00A52569">
        <w:rPr>
          <w:rFonts w:ascii="Calibri" w:hAnsi="Calibri"/>
          <w:b/>
          <w:szCs w:val="22"/>
        </w:rPr>
        <w:br w:type="page"/>
      </w:r>
      <w:r w:rsidR="00D623F3" w:rsidRPr="00A52569">
        <w:rPr>
          <w:rFonts w:ascii="Calibri" w:hAnsi="Calibri"/>
          <w:szCs w:val="22"/>
          <w:lang w:eastAsia="cs-CZ"/>
        </w:rPr>
        <w:lastRenderedPageBreak/>
        <w:t>NÍŽE UVEDENÉHO DNE, MĚSÍCE A ROKU SPOLU NÁSLEDUJÍCÍ SMLUVNÍ STRANY:</w:t>
      </w:r>
    </w:p>
    <w:p w14:paraId="14B074BC" w14:textId="77777777" w:rsidR="00734B50" w:rsidRPr="00A52569" w:rsidRDefault="00734B50" w:rsidP="004806E6">
      <w:pPr>
        <w:widowControl w:val="0"/>
        <w:ind w:left="0" w:firstLine="0"/>
        <w:rPr>
          <w:rFonts w:ascii="Calibri" w:hAnsi="Calibri"/>
          <w:b/>
        </w:rPr>
      </w:pPr>
    </w:p>
    <w:p w14:paraId="507B1D8C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Název:</w:t>
      </w:r>
      <w:r w:rsidRPr="00A52569">
        <w:rPr>
          <w:rFonts w:ascii="Calibri" w:hAnsi="Calibri"/>
          <w:b/>
        </w:rPr>
        <w:tab/>
      </w:r>
      <w:r w:rsidR="002555DB" w:rsidRPr="00A52569">
        <w:rPr>
          <w:rFonts w:ascii="Calibri" w:hAnsi="Calibri"/>
        </w:rPr>
        <w:t>Městská část Praha 6</w:t>
      </w:r>
    </w:p>
    <w:p w14:paraId="1E29681E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Sídlo:</w:t>
      </w:r>
      <w:r w:rsidRPr="00A52569">
        <w:rPr>
          <w:rFonts w:ascii="Calibri" w:hAnsi="Calibri"/>
          <w:b/>
        </w:rPr>
        <w:tab/>
      </w:r>
      <w:r w:rsidR="002555DB" w:rsidRPr="00A52569">
        <w:rPr>
          <w:rFonts w:ascii="Calibri" w:hAnsi="Calibri"/>
        </w:rPr>
        <w:t>Čs. Armády 23/601, 16</w:t>
      </w:r>
      <w:r w:rsidR="0031581E" w:rsidRPr="00A52569">
        <w:rPr>
          <w:rFonts w:ascii="Calibri" w:hAnsi="Calibri"/>
        </w:rPr>
        <w:t xml:space="preserve">0 00 Praha </w:t>
      </w:r>
      <w:r w:rsidR="002555DB" w:rsidRPr="00A52569">
        <w:rPr>
          <w:rFonts w:ascii="Calibri" w:hAnsi="Calibri"/>
        </w:rPr>
        <w:t>6</w:t>
      </w:r>
    </w:p>
    <w:p w14:paraId="358BFBB9" w14:textId="77777777" w:rsidR="00F5352E" w:rsidRPr="00A52569" w:rsidRDefault="00F337F0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IČ:</w:t>
      </w:r>
      <w:r w:rsidRPr="00A52569">
        <w:rPr>
          <w:rFonts w:ascii="Calibri" w:hAnsi="Calibri"/>
          <w:b/>
        </w:rPr>
        <w:tab/>
      </w:r>
      <w:r w:rsidR="00A1365C" w:rsidRPr="00A1365C">
        <w:rPr>
          <w:rFonts w:ascii="Calibri" w:hAnsi="Calibri"/>
        </w:rPr>
        <w:t>00063703</w:t>
      </w:r>
      <w:r w:rsidR="00F5352E" w:rsidRPr="00A52569">
        <w:rPr>
          <w:rFonts w:ascii="Calibri" w:hAnsi="Calibri"/>
        </w:rPr>
        <w:tab/>
      </w:r>
    </w:p>
    <w:p w14:paraId="5644C438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DIČ:</w:t>
      </w:r>
      <w:r w:rsidRPr="00A52569">
        <w:rPr>
          <w:rFonts w:ascii="Calibri" w:hAnsi="Calibri"/>
          <w:b/>
        </w:rPr>
        <w:tab/>
      </w:r>
      <w:r w:rsidR="0031581E" w:rsidRPr="00A52569">
        <w:rPr>
          <w:rFonts w:ascii="Calibri" w:hAnsi="Calibri"/>
        </w:rPr>
        <w:t>CZ</w:t>
      </w:r>
      <w:r w:rsidR="00A1365C" w:rsidRPr="00A1365C">
        <w:rPr>
          <w:rFonts w:ascii="Calibri" w:hAnsi="Calibri"/>
        </w:rPr>
        <w:t>00063703</w:t>
      </w:r>
      <w:r w:rsidR="0031581E" w:rsidRPr="00A52569">
        <w:rPr>
          <w:rFonts w:ascii="Calibri" w:hAnsi="Calibri"/>
        </w:rPr>
        <w:tab/>
      </w:r>
    </w:p>
    <w:p w14:paraId="27287448" w14:textId="77777777" w:rsidR="00F5352E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bankovní spojení: </w:t>
      </w:r>
      <w:r w:rsidR="00ED0BF4" w:rsidRPr="00A52569">
        <w:rPr>
          <w:rFonts w:ascii="Calibri" w:hAnsi="Calibri"/>
        </w:rPr>
        <w:t xml:space="preserve">Česká spořitelna a. s., č. účtu </w:t>
      </w:r>
      <w:r w:rsidR="00814A43" w:rsidRPr="00A52569">
        <w:rPr>
          <w:rFonts w:ascii="Calibri" w:hAnsi="Calibri"/>
        </w:rPr>
        <w:t>27-2000866399/0800</w:t>
      </w:r>
    </w:p>
    <w:p w14:paraId="5601C320" w14:textId="77777777" w:rsidR="00F5352E" w:rsidRPr="00A52569" w:rsidRDefault="00BB7AC4" w:rsidP="004806E6">
      <w:pPr>
        <w:widowControl w:val="0"/>
        <w:ind w:left="0" w:firstLine="0"/>
        <w:rPr>
          <w:rFonts w:ascii="Calibri" w:hAnsi="Calibri"/>
        </w:rPr>
      </w:pPr>
      <w:r>
        <w:rPr>
          <w:rFonts w:ascii="Calibri" w:hAnsi="Calibri"/>
        </w:rPr>
        <w:t>zastoupena</w:t>
      </w:r>
      <w:r w:rsidR="00F5352E" w:rsidRPr="00A52569">
        <w:rPr>
          <w:rFonts w:ascii="Calibri" w:hAnsi="Calibri"/>
        </w:rPr>
        <w:t xml:space="preserve">: </w:t>
      </w:r>
      <w:r w:rsidR="008878F5" w:rsidRPr="008878F5">
        <w:rPr>
          <w:rFonts w:ascii="Calibri" w:hAnsi="Calibri"/>
        </w:rPr>
        <w:t xml:space="preserve">statutární zástupce </w:t>
      </w:r>
      <w:r w:rsidR="008878F5" w:rsidRPr="002256E0">
        <w:rPr>
          <w:rFonts w:ascii="Calibri" w:hAnsi="Calibri"/>
          <w:highlight w:val="yellow"/>
        </w:rPr>
        <w:t xml:space="preserve">[JMÉNO ZÁSTUPCE BUDE DOPLNĚNO PŘED PODPISEM </w:t>
      </w:r>
      <w:r w:rsidR="00663D4A">
        <w:rPr>
          <w:rFonts w:ascii="Calibri" w:hAnsi="Calibri"/>
          <w:highlight w:val="yellow"/>
        </w:rPr>
        <w:t>DOHOD</w:t>
      </w:r>
      <w:r w:rsidR="008878F5" w:rsidRPr="002256E0">
        <w:rPr>
          <w:rFonts w:ascii="Calibri" w:hAnsi="Calibri"/>
          <w:highlight w:val="yellow"/>
        </w:rPr>
        <w:t>Y]</w:t>
      </w:r>
      <w:r w:rsidR="008878F5" w:rsidRPr="008878F5">
        <w:rPr>
          <w:rFonts w:ascii="Calibri" w:hAnsi="Calibri"/>
        </w:rPr>
        <w:t xml:space="preserve"> </w:t>
      </w:r>
    </w:p>
    <w:p w14:paraId="1CA77BB8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(dále jen „</w:t>
      </w:r>
      <w:r w:rsidR="00B43E92" w:rsidRPr="00A52569">
        <w:rPr>
          <w:rFonts w:ascii="Calibri" w:hAnsi="Calibri"/>
          <w:b/>
        </w:rPr>
        <w:t>Zadavatel</w:t>
      </w:r>
      <w:r w:rsidRPr="00A52569">
        <w:rPr>
          <w:rFonts w:ascii="Calibri" w:hAnsi="Calibri"/>
        </w:rPr>
        <w:t>“)</w:t>
      </w:r>
    </w:p>
    <w:p w14:paraId="6041F432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</w:p>
    <w:p w14:paraId="5D41FE66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a</w:t>
      </w:r>
    </w:p>
    <w:p w14:paraId="47C97FE6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</w:p>
    <w:p w14:paraId="183C632A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  <w:b/>
        </w:rPr>
      </w:pPr>
      <w:proofErr w:type="gramStart"/>
      <w:r w:rsidRPr="00A52569">
        <w:rPr>
          <w:rFonts w:ascii="Calibri" w:hAnsi="Calibri"/>
          <w:b/>
          <w:highlight w:val="yellow"/>
        </w:rPr>
        <w:t>[ ●</w:t>
      </w:r>
      <w:proofErr w:type="gramEnd"/>
      <w:r w:rsidRPr="00A52569">
        <w:rPr>
          <w:rFonts w:ascii="Calibri" w:hAnsi="Calibri"/>
          <w:b/>
          <w:highlight w:val="yellow"/>
        </w:rPr>
        <w:t> </w:t>
      </w:r>
      <w:r w:rsidR="00C102CF" w:rsidRPr="00A52569">
        <w:rPr>
          <w:rFonts w:ascii="Calibri" w:hAnsi="Calibri"/>
          <w:b/>
          <w:highlight w:val="yellow"/>
        </w:rPr>
        <w:t xml:space="preserve"> DOPLNÍ </w:t>
      </w:r>
      <w:r w:rsidR="00480104">
        <w:rPr>
          <w:rFonts w:ascii="Calibri" w:hAnsi="Calibri"/>
          <w:b/>
          <w:highlight w:val="yellow"/>
        </w:rPr>
        <w:t>POSKYTOVA</w:t>
      </w:r>
      <w:r w:rsidR="00663D4A">
        <w:rPr>
          <w:rFonts w:ascii="Calibri" w:hAnsi="Calibri"/>
          <w:b/>
          <w:highlight w:val="yellow"/>
        </w:rPr>
        <w:t>TE</w:t>
      </w:r>
      <w:r w:rsidR="00480104">
        <w:rPr>
          <w:rFonts w:ascii="Calibri" w:hAnsi="Calibri"/>
          <w:b/>
          <w:highlight w:val="yellow"/>
        </w:rPr>
        <w:t>L</w:t>
      </w:r>
      <w:r w:rsidR="00C102CF" w:rsidRPr="00A52569">
        <w:rPr>
          <w:rFonts w:ascii="Calibri" w:hAnsi="Calibri"/>
          <w:b/>
          <w:highlight w:val="yellow"/>
        </w:rPr>
        <w:t xml:space="preserve"> V NABÍDCE</w:t>
      </w:r>
      <w:r w:rsidRPr="00A52569">
        <w:rPr>
          <w:rFonts w:ascii="Calibri" w:hAnsi="Calibri"/>
          <w:b/>
          <w:highlight w:val="yellow"/>
        </w:rPr>
        <w:t>]</w:t>
      </w:r>
    </w:p>
    <w:p w14:paraId="5FB4F61B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sídlo: </w:t>
      </w:r>
      <w:proofErr w:type="gramStart"/>
      <w:r w:rsidRPr="00A52569">
        <w:rPr>
          <w:rFonts w:ascii="Calibri" w:hAnsi="Calibri"/>
          <w:highlight w:val="yellow"/>
        </w:rPr>
        <w:t>[ ●</w:t>
      </w:r>
      <w:proofErr w:type="gramEnd"/>
      <w:r w:rsidRPr="00A52569">
        <w:rPr>
          <w:rFonts w:ascii="Calibri" w:hAnsi="Calibri"/>
          <w:highlight w:val="yellow"/>
        </w:rPr>
        <w:t> </w:t>
      </w:r>
      <w:r w:rsidR="00C102CF" w:rsidRPr="00A52569">
        <w:rPr>
          <w:rFonts w:ascii="Calibri" w:hAnsi="Calibri"/>
          <w:highlight w:val="yellow"/>
        </w:rPr>
        <w:t xml:space="preserve">DOPLNÍ </w:t>
      </w:r>
      <w:r w:rsidR="00480104">
        <w:rPr>
          <w:rFonts w:ascii="Calibri" w:hAnsi="Calibri"/>
          <w:highlight w:val="yellow"/>
        </w:rPr>
        <w:t>POSKYTOVA</w:t>
      </w:r>
      <w:r w:rsidR="00663D4A">
        <w:rPr>
          <w:rFonts w:ascii="Calibri" w:hAnsi="Calibri"/>
          <w:highlight w:val="yellow"/>
        </w:rPr>
        <w:t>TE</w:t>
      </w:r>
      <w:r w:rsidR="00480104">
        <w:rPr>
          <w:rFonts w:ascii="Calibri" w:hAnsi="Calibri"/>
          <w:highlight w:val="yellow"/>
        </w:rPr>
        <w:t>L</w:t>
      </w:r>
      <w:r w:rsidR="00C102CF" w:rsidRPr="00A52569">
        <w:rPr>
          <w:rFonts w:ascii="Calibri" w:hAnsi="Calibri"/>
          <w:highlight w:val="yellow"/>
        </w:rPr>
        <w:t xml:space="preserve"> V NABÍDCE</w:t>
      </w:r>
      <w:r w:rsidRPr="00A52569">
        <w:rPr>
          <w:rFonts w:ascii="Calibri" w:hAnsi="Calibri"/>
          <w:highlight w:val="yellow"/>
        </w:rPr>
        <w:t>]</w:t>
      </w:r>
    </w:p>
    <w:p w14:paraId="3C525E53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IČ: </w:t>
      </w:r>
      <w:proofErr w:type="gramStart"/>
      <w:r w:rsidR="00663D4A" w:rsidRPr="00A52569">
        <w:rPr>
          <w:rFonts w:ascii="Calibri" w:hAnsi="Calibri"/>
          <w:highlight w:val="yellow"/>
        </w:rPr>
        <w:t>[ ●</w:t>
      </w:r>
      <w:proofErr w:type="gramEnd"/>
      <w:r w:rsidR="00663D4A" w:rsidRPr="00A52569">
        <w:rPr>
          <w:rFonts w:ascii="Calibri" w:hAnsi="Calibri"/>
          <w:highlight w:val="yellow"/>
        </w:rPr>
        <w:t xml:space="preserve"> DOPLNÍ </w:t>
      </w:r>
      <w:r w:rsidR="00663D4A">
        <w:rPr>
          <w:rFonts w:ascii="Calibri" w:hAnsi="Calibri"/>
          <w:highlight w:val="yellow"/>
        </w:rPr>
        <w:t>POSKYTOVATEL</w:t>
      </w:r>
      <w:r w:rsidR="00663D4A" w:rsidRPr="00A52569">
        <w:rPr>
          <w:rFonts w:ascii="Calibri" w:hAnsi="Calibri"/>
          <w:highlight w:val="yellow"/>
        </w:rPr>
        <w:t xml:space="preserve"> V NABÍDCE]</w:t>
      </w:r>
    </w:p>
    <w:p w14:paraId="3EF95AF0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DIČ: </w:t>
      </w:r>
      <w:proofErr w:type="gramStart"/>
      <w:r w:rsidR="00663D4A" w:rsidRPr="00A52569">
        <w:rPr>
          <w:rFonts w:ascii="Calibri" w:hAnsi="Calibri"/>
          <w:highlight w:val="yellow"/>
        </w:rPr>
        <w:t>[ ●</w:t>
      </w:r>
      <w:proofErr w:type="gramEnd"/>
      <w:r w:rsidR="00663D4A" w:rsidRPr="00A52569">
        <w:rPr>
          <w:rFonts w:ascii="Calibri" w:hAnsi="Calibri"/>
          <w:highlight w:val="yellow"/>
        </w:rPr>
        <w:t xml:space="preserve"> DOPLNÍ </w:t>
      </w:r>
      <w:r w:rsidR="00663D4A">
        <w:rPr>
          <w:rFonts w:ascii="Calibri" w:hAnsi="Calibri"/>
          <w:highlight w:val="yellow"/>
        </w:rPr>
        <w:t>POSKYTOVATEL</w:t>
      </w:r>
      <w:r w:rsidR="00663D4A" w:rsidRPr="00A52569">
        <w:rPr>
          <w:rFonts w:ascii="Calibri" w:hAnsi="Calibri"/>
          <w:highlight w:val="yellow"/>
        </w:rPr>
        <w:t xml:space="preserve"> V NABÍDCE]</w:t>
      </w:r>
    </w:p>
    <w:p w14:paraId="7F227948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bankovní spojení: </w:t>
      </w:r>
      <w:proofErr w:type="gramStart"/>
      <w:r w:rsidR="00663D4A" w:rsidRPr="00A52569">
        <w:rPr>
          <w:rFonts w:ascii="Calibri" w:hAnsi="Calibri"/>
          <w:highlight w:val="yellow"/>
        </w:rPr>
        <w:t>[ ●</w:t>
      </w:r>
      <w:proofErr w:type="gramEnd"/>
      <w:r w:rsidR="00663D4A" w:rsidRPr="00A52569">
        <w:rPr>
          <w:rFonts w:ascii="Calibri" w:hAnsi="Calibri"/>
          <w:highlight w:val="yellow"/>
        </w:rPr>
        <w:t xml:space="preserve"> DOPLNÍ </w:t>
      </w:r>
      <w:r w:rsidR="00663D4A">
        <w:rPr>
          <w:rFonts w:ascii="Calibri" w:hAnsi="Calibri"/>
          <w:highlight w:val="yellow"/>
        </w:rPr>
        <w:t>POSKYTOVATEL</w:t>
      </w:r>
      <w:r w:rsidR="00663D4A" w:rsidRPr="00A52569">
        <w:rPr>
          <w:rFonts w:ascii="Calibri" w:hAnsi="Calibri"/>
          <w:highlight w:val="yellow"/>
        </w:rPr>
        <w:t xml:space="preserve"> V NABÍDCE]</w:t>
      </w:r>
      <w:r w:rsidR="00663D4A">
        <w:rPr>
          <w:rFonts w:ascii="Calibri" w:hAnsi="Calibri"/>
        </w:rPr>
        <w:t xml:space="preserve">, </w:t>
      </w:r>
      <w:r w:rsidRPr="00A52569">
        <w:rPr>
          <w:rFonts w:ascii="Calibri" w:hAnsi="Calibri"/>
        </w:rPr>
        <w:t xml:space="preserve">bankovní účet č. </w:t>
      </w:r>
      <w:r w:rsidR="00663D4A" w:rsidRPr="00A52569">
        <w:rPr>
          <w:rFonts w:ascii="Calibri" w:hAnsi="Calibri"/>
          <w:highlight w:val="yellow"/>
        </w:rPr>
        <w:t xml:space="preserve">[ ● DOPLNÍ </w:t>
      </w:r>
      <w:r w:rsidR="00663D4A">
        <w:rPr>
          <w:rFonts w:ascii="Calibri" w:hAnsi="Calibri"/>
          <w:highlight w:val="yellow"/>
        </w:rPr>
        <w:t>POSKYTOVATEL</w:t>
      </w:r>
      <w:r w:rsidR="00663D4A" w:rsidRPr="00A52569">
        <w:rPr>
          <w:rFonts w:ascii="Calibri" w:hAnsi="Calibri"/>
          <w:highlight w:val="yellow"/>
        </w:rPr>
        <w:t xml:space="preserve"> V NABÍDCE]</w:t>
      </w:r>
    </w:p>
    <w:p w14:paraId="6893C606" w14:textId="77777777" w:rsidR="00F07DB7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(dále jen „</w:t>
      </w:r>
      <w:r w:rsidR="00363B84" w:rsidRPr="00A52569">
        <w:rPr>
          <w:rFonts w:ascii="Calibri" w:hAnsi="Calibri"/>
          <w:b/>
        </w:rPr>
        <w:t>Poskytovatel</w:t>
      </w:r>
      <w:r w:rsidRPr="00A52569">
        <w:rPr>
          <w:rFonts w:ascii="Calibri" w:hAnsi="Calibri"/>
        </w:rPr>
        <w:t>“)</w:t>
      </w:r>
    </w:p>
    <w:p w14:paraId="0820D296" w14:textId="77777777" w:rsidR="001668A4" w:rsidRPr="00A52569" w:rsidRDefault="001668A4" w:rsidP="004806E6">
      <w:pPr>
        <w:widowControl w:val="0"/>
        <w:ind w:left="0" w:firstLine="0"/>
        <w:rPr>
          <w:rFonts w:ascii="Calibri" w:hAnsi="Calibri"/>
        </w:rPr>
      </w:pPr>
      <w:r>
        <w:rPr>
          <w:rFonts w:ascii="Calibri" w:hAnsi="Calibri"/>
        </w:rPr>
        <w:t>(Zadavatel a Poskytovatel dále společně také jen „</w:t>
      </w:r>
      <w:r w:rsidRPr="001668A4">
        <w:rPr>
          <w:rFonts w:ascii="Calibri" w:hAnsi="Calibri"/>
          <w:b/>
        </w:rPr>
        <w:t>smluvní strany</w:t>
      </w:r>
      <w:r>
        <w:rPr>
          <w:rFonts w:ascii="Calibri" w:hAnsi="Calibri"/>
        </w:rPr>
        <w:t>“)</w:t>
      </w:r>
    </w:p>
    <w:p w14:paraId="6E3B8860" w14:textId="77777777" w:rsidR="00734B50" w:rsidRPr="00A52569" w:rsidRDefault="00734B50" w:rsidP="004806E6">
      <w:pPr>
        <w:autoSpaceDE w:val="0"/>
        <w:autoSpaceDN w:val="0"/>
        <w:adjustRightInd w:val="0"/>
        <w:ind w:left="0" w:firstLine="0"/>
        <w:rPr>
          <w:rFonts w:ascii="Calibri" w:hAnsi="Calibri"/>
          <w:szCs w:val="22"/>
          <w:lang w:eastAsia="cs-CZ"/>
        </w:rPr>
      </w:pPr>
    </w:p>
    <w:p w14:paraId="7CEBBA71" w14:textId="77777777" w:rsidR="00E37842" w:rsidRPr="00A52569" w:rsidRDefault="00D623F3" w:rsidP="004806E6">
      <w:pPr>
        <w:autoSpaceDE w:val="0"/>
        <w:autoSpaceDN w:val="0"/>
        <w:adjustRightInd w:val="0"/>
        <w:ind w:left="0" w:firstLine="0"/>
        <w:rPr>
          <w:rFonts w:ascii="Calibri" w:hAnsi="Calibri"/>
          <w:szCs w:val="22"/>
          <w:lang w:eastAsia="cs-CZ"/>
        </w:rPr>
      </w:pPr>
      <w:r w:rsidRPr="00A52569">
        <w:rPr>
          <w:rFonts w:ascii="Calibri" w:hAnsi="Calibri"/>
          <w:szCs w:val="22"/>
          <w:lang w:eastAsia="cs-CZ"/>
        </w:rPr>
        <w:t xml:space="preserve">UZAVŘELY TUTO </w:t>
      </w:r>
    </w:p>
    <w:p w14:paraId="7A5C6CB8" w14:textId="77777777" w:rsidR="00E37842" w:rsidRPr="00A52569" w:rsidRDefault="00E37842" w:rsidP="00E37842">
      <w:pPr>
        <w:autoSpaceDE w:val="0"/>
        <w:autoSpaceDN w:val="0"/>
        <w:adjustRightInd w:val="0"/>
        <w:jc w:val="center"/>
        <w:rPr>
          <w:rFonts w:ascii="Calibri" w:hAnsi="Calibri"/>
          <w:b/>
          <w:szCs w:val="22"/>
          <w:lang w:eastAsia="cs-CZ"/>
        </w:rPr>
      </w:pPr>
    </w:p>
    <w:p w14:paraId="46C3CFCC" w14:textId="77777777" w:rsidR="003A7400" w:rsidRPr="003A7400" w:rsidRDefault="00FA601B" w:rsidP="00663D4A">
      <w:pPr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b/>
          <w:szCs w:val="22"/>
        </w:rPr>
      </w:pPr>
      <w:r w:rsidRPr="00663D4A">
        <w:rPr>
          <w:rFonts w:ascii="Calibri" w:hAnsi="Calibri"/>
          <w:b/>
          <w:caps/>
        </w:rPr>
        <w:t>RÁMCOVOU</w:t>
      </w:r>
      <w:r w:rsidRPr="003A7400">
        <w:rPr>
          <w:rFonts w:ascii="Calibri" w:hAnsi="Calibri"/>
          <w:b/>
          <w:szCs w:val="22"/>
          <w:lang w:eastAsia="cs-CZ"/>
        </w:rPr>
        <w:t xml:space="preserve"> </w:t>
      </w:r>
      <w:r w:rsidR="00663D4A">
        <w:rPr>
          <w:rFonts w:ascii="Calibri" w:hAnsi="Calibri"/>
          <w:b/>
          <w:szCs w:val="22"/>
          <w:lang w:eastAsia="cs-CZ"/>
        </w:rPr>
        <w:t>DOHOD</w:t>
      </w:r>
      <w:r w:rsidR="00663D4A" w:rsidRPr="00663D4A">
        <w:rPr>
          <w:rFonts w:ascii="Calibri" w:hAnsi="Calibri"/>
          <w:b/>
          <w:szCs w:val="22"/>
          <w:lang w:eastAsia="cs-CZ"/>
        </w:rPr>
        <w:t xml:space="preserve">U </w:t>
      </w:r>
      <w:r w:rsidR="00663D4A" w:rsidRPr="00663D4A">
        <w:rPr>
          <w:rFonts w:ascii="Calibri" w:hAnsi="Calibri" w:cs="Arial"/>
          <w:b/>
          <w:szCs w:val="22"/>
        </w:rPr>
        <w:t>NA POSKYTOVÁNÍ SLUŽEB VÝSADBY A ÚDRŽBY KVĚTIN A SOUVISEJÍCÍCH SLUŽEB</w:t>
      </w:r>
    </w:p>
    <w:p w14:paraId="61078FD0" w14:textId="77777777" w:rsidR="009C6847" w:rsidRPr="009C6847" w:rsidRDefault="009C6847" w:rsidP="003A7400">
      <w:pPr>
        <w:autoSpaceDE w:val="0"/>
        <w:autoSpaceDN w:val="0"/>
        <w:adjustRightInd w:val="0"/>
        <w:ind w:left="0" w:firstLine="0"/>
        <w:jc w:val="center"/>
        <w:rPr>
          <w:rFonts w:ascii="Calibri" w:hAnsi="Calibri"/>
          <w:b/>
          <w:szCs w:val="22"/>
          <w:lang w:eastAsia="cs-CZ"/>
        </w:rPr>
      </w:pPr>
      <w:r w:rsidRPr="009C6847">
        <w:rPr>
          <w:rFonts w:ascii="Calibri" w:hAnsi="Calibri"/>
          <w:b/>
        </w:rPr>
        <w:t xml:space="preserve">(dále jen „rámcová </w:t>
      </w:r>
      <w:r w:rsidR="00663D4A">
        <w:rPr>
          <w:rFonts w:ascii="Calibri" w:hAnsi="Calibri"/>
          <w:b/>
        </w:rPr>
        <w:t>dohoda</w:t>
      </w:r>
      <w:r w:rsidRPr="009C6847">
        <w:rPr>
          <w:rFonts w:ascii="Calibri" w:hAnsi="Calibri"/>
          <w:b/>
        </w:rPr>
        <w:t>“)</w:t>
      </w:r>
    </w:p>
    <w:p w14:paraId="7A24FC12" w14:textId="77777777" w:rsidR="00F07DB7" w:rsidRPr="00A52569" w:rsidRDefault="00F07DB7" w:rsidP="0048264E">
      <w:pPr>
        <w:widowControl w:val="0"/>
        <w:ind w:left="0" w:firstLine="0"/>
        <w:rPr>
          <w:rFonts w:ascii="Calibri" w:hAnsi="Calibri"/>
        </w:rPr>
      </w:pPr>
    </w:p>
    <w:p w14:paraId="77E732C0" w14:textId="77777777" w:rsidR="00F07DB7" w:rsidRPr="00A52569" w:rsidRDefault="00F07DB7" w:rsidP="004806E6">
      <w:pPr>
        <w:widowControl w:val="0"/>
        <w:ind w:left="709" w:hanging="709"/>
        <w:rPr>
          <w:rFonts w:ascii="Calibri" w:hAnsi="Calibri"/>
          <w:caps/>
          <w:szCs w:val="22"/>
        </w:rPr>
      </w:pPr>
      <w:r w:rsidRPr="00A52569">
        <w:rPr>
          <w:rFonts w:ascii="Calibri" w:hAnsi="Calibri"/>
          <w:caps/>
          <w:szCs w:val="22"/>
        </w:rPr>
        <w:t>Vzhledem k tomu, že</w:t>
      </w:r>
    </w:p>
    <w:p w14:paraId="7B92E576" w14:textId="77777777" w:rsidR="0031581E" w:rsidRPr="00A52569" w:rsidRDefault="0031581E" w:rsidP="004806E6">
      <w:pPr>
        <w:pStyle w:val="BodPreambule"/>
        <w:widowControl w:val="0"/>
        <w:rPr>
          <w:rFonts w:ascii="Calibri" w:hAnsi="Calibri"/>
        </w:rPr>
      </w:pPr>
      <w:r w:rsidRPr="00A52569">
        <w:rPr>
          <w:rFonts w:ascii="Calibri" w:hAnsi="Calibri"/>
        </w:rPr>
        <w:t xml:space="preserve">Zadavatel má v úmyslu </w:t>
      </w:r>
      <w:r w:rsidR="00814A43" w:rsidRPr="00A52569">
        <w:rPr>
          <w:rFonts w:ascii="Calibri" w:hAnsi="Calibri"/>
        </w:rPr>
        <w:t>zajistit</w:t>
      </w:r>
      <w:r w:rsidRPr="00A52569">
        <w:rPr>
          <w:rFonts w:ascii="Calibri" w:hAnsi="Calibri"/>
        </w:rPr>
        <w:t xml:space="preserve"> </w:t>
      </w:r>
      <w:r w:rsidR="003A7400">
        <w:rPr>
          <w:rFonts w:ascii="Calibri" w:hAnsi="Calibri"/>
        </w:rPr>
        <w:t xml:space="preserve">služby výsadby a údržby květin a souvisejících služeb na </w:t>
      </w:r>
      <w:r w:rsidRPr="00A52569">
        <w:rPr>
          <w:rFonts w:ascii="Calibri" w:hAnsi="Calibri"/>
        </w:rPr>
        <w:t xml:space="preserve">území Městské části, a to podle aktuálních potřeb Zadavatele; </w:t>
      </w:r>
    </w:p>
    <w:p w14:paraId="4D79C77E" w14:textId="77777777" w:rsidR="0031581E" w:rsidRPr="00A52569" w:rsidRDefault="0031581E" w:rsidP="004806E6">
      <w:pPr>
        <w:pStyle w:val="BodPreambule"/>
        <w:rPr>
          <w:rFonts w:ascii="Calibri" w:hAnsi="Calibri"/>
        </w:rPr>
      </w:pPr>
      <w:r w:rsidRPr="00A52569">
        <w:rPr>
          <w:rFonts w:ascii="Calibri" w:hAnsi="Calibri"/>
        </w:rPr>
        <w:lastRenderedPageBreak/>
        <w:t xml:space="preserve">Zadavatel za účelem zajištění výše popsaných </w:t>
      </w:r>
      <w:r w:rsidR="00FA601B" w:rsidRPr="00A52569">
        <w:rPr>
          <w:rFonts w:ascii="Calibri" w:hAnsi="Calibri"/>
        </w:rPr>
        <w:t xml:space="preserve">služeb </w:t>
      </w:r>
      <w:r w:rsidRPr="00A52569">
        <w:rPr>
          <w:rFonts w:ascii="Calibri" w:hAnsi="Calibri"/>
        </w:rPr>
        <w:t>zahájil zadávací řízení s názvem „</w:t>
      </w:r>
      <w:r w:rsidR="003A7400">
        <w:rPr>
          <w:rFonts w:ascii="Calibri" w:hAnsi="Calibri"/>
        </w:rPr>
        <w:t>Poskytování služeb výsadby a údržby květin a souvisejících služeb</w:t>
      </w:r>
      <w:r w:rsidRPr="00A52569">
        <w:rPr>
          <w:rFonts w:ascii="Calibri" w:hAnsi="Calibri"/>
        </w:rPr>
        <w:t>“ (dále jen „</w:t>
      </w:r>
      <w:r w:rsidRPr="00A52569">
        <w:rPr>
          <w:rFonts w:ascii="Calibri" w:hAnsi="Calibri"/>
          <w:b/>
        </w:rPr>
        <w:t>Zadávací řízení</w:t>
      </w:r>
      <w:r w:rsidRPr="00A52569">
        <w:rPr>
          <w:rFonts w:ascii="Calibri" w:hAnsi="Calibri"/>
        </w:rPr>
        <w:t xml:space="preserve">“); na základě výsledků </w:t>
      </w:r>
      <w:r w:rsidR="00FA601B" w:rsidRPr="00A52569">
        <w:rPr>
          <w:rFonts w:ascii="Calibri" w:hAnsi="Calibri"/>
        </w:rPr>
        <w:t xml:space="preserve">Zadávacího </w:t>
      </w:r>
      <w:r w:rsidRPr="00A52569">
        <w:rPr>
          <w:rFonts w:ascii="Calibri" w:hAnsi="Calibri"/>
        </w:rPr>
        <w:t xml:space="preserve">řízení Zadavatel rozhodl o přidělení </w:t>
      </w:r>
      <w:r w:rsidR="00FA601B" w:rsidRPr="00A52569">
        <w:rPr>
          <w:rFonts w:ascii="Calibri" w:hAnsi="Calibri"/>
        </w:rPr>
        <w:t xml:space="preserve">veřejné </w:t>
      </w:r>
      <w:r w:rsidRPr="00A52569">
        <w:rPr>
          <w:rFonts w:ascii="Calibri" w:hAnsi="Calibri"/>
        </w:rPr>
        <w:t>zakázky Poskytovateli;</w:t>
      </w:r>
    </w:p>
    <w:p w14:paraId="53E70EB4" w14:textId="77777777" w:rsidR="0031581E" w:rsidRPr="00A52569" w:rsidRDefault="0031581E" w:rsidP="0031581E">
      <w:pPr>
        <w:pStyle w:val="BodPreambule"/>
        <w:rPr>
          <w:rFonts w:ascii="Calibri" w:hAnsi="Calibri"/>
        </w:rPr>
      </w:pPr>
      <w:r w:rsidRPr="00A52569">
        <w:rPr>
          <w:rFonts w:ascii="Calibri" w:hAnsi="Calibri"/>
        </w:rPr>
        <w:t>Poskytovatel je připraven poskytovat Služby v souladu s</w:t>
      </w:r>
      <w:r w:rsidR="00933677" w:rsidRPr="00A52569">
        <w:rPr>
          <w:rFonts w:ascii="Calibri" w:hAnsi="Calibri"/>
        </w:rPr>
        <w:t xml:space="preserve"> podmínkami stanovenými v této rámcové </w:t>
      </w:r>
      <w:r w:rsidR="00663D4A">
        <w:rPr>
          <w:rFonts w:ascii="Calibri" w:hAnsi="Calibri"/>
        </w:rPr>
        <w:t>dohod</w:t>
      </w:r>
      <w:r w:rsidR="00933677" w:rsidRPr="00A52569">
        <w:rPr>
          <w:rFonts w:ascii="Calibri" w:hAnsi="Calibri"/>
        </w:rPr>
        <w:t>ě</w:t>
      </w:r>
      <w:r w:rsidRPr="00A52569">
        <w:rPr>
          <w:rFonts w:ascii="Calibri" w:hAnsi="Calibri"/>
        </w:rPr>
        <w:t xml:space="preserve">. Zadavatel je připraven poskytnout Poskytovateli nezbytnou součinnost a platit mu za zajištění Služeb </w:t>
      </w:r>
      <w:r w:rsidR="00933677" w:rsidRPr="00A52569">
        <w:rPr>
          <w:rFonts w:ascii="Calibri" w:hAnsi="Calibri"/>
        </w:rPr>
        <w:t xml:space="preserve">smluvní </w:t>
      </w:r>
      <w:r w:rsidRPr="00A52569">
        <w:rPr>
          <w:rFonts w:ascii="Calibri" w:hAnsi="Calibri"/>
        </w:rPr>
        <w:t>cenu.</w:t>
      </w:r>
    </w:p>
    <w:p w14:paraId="622BF8BD" w14:textId="77777777" w:rsidR="00F07DB7" w:rsidRPr="00A52569" w:rsidRDefault="00D623F3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SE STRANY DOHODLY NÁSLEDOVNĚ</w:t>
      </w:r>
      <w:r w:rsidR="00F07DB7" w:rsidRPr="00A52569">
        <w:rPr>
          <w:rFonts w:ascii="Calibri" w:hAnsi="Calibri"/>
        </w:rPr>
        <w:t>:</w:t>
      </w:r>
    </w:p>
    <w:p w14:paraId="4BF25356" w14:textId="77777777" w:rsidR="00F07DB7" w:rsidRPr="00663D4A" w:rsidRDefault="00F07DB7" w:rsidP="00C13A57">
      <w:pPr>
        <w:pStyle w:val="Nadpis1"/>
        <w:keepNext w:val="0"/>
        <w:widowControl w:val="0"/>
        <w:spacing w:before="360"/>
        <w:rPr>
          <w:rFonts w:ascii="Calibri" w:hAnsi="Calibri"/>
        </w:rPr>
      </w:pPr>
      <w:bookmarkStart w:id="0" w:name="_Toc158889332"/>
      <w:bookmarkStart w:id="1" w:name="_Ref162932806"/>
      <w:bookmarkStart w:id="2" w:name="_Ref164074009"/>
      <w:bookmarkStart w:id="3" w:name="_Toc54104815"/>
      <w:r w:rsidRPr="00663D4A">
        <w:rPr>
          <w:rFonts w:ascii="Calibri" w:hAnsi="Calibri"/>
        </w:rPr>
        <w:t xml:space="preserve">VÝKLAD </w:t>
      </w:r>
      <w:r w:rsidR="00663D4A">
        <w:rPr>
          <w:rFonts w:ascii="Calibri" w:hAnsi="Calibri"/>
        </w:rPr>
        <w:t xml:space="preserve">RÁMCOVÉ </w:t>
      </w:r>
      <w:r w:rsidR="00663D4A" w:rsidRPr="00663D4A">
        <w:rPr>
          <w:rFonts w:ascii="Calibri" w:hAnsi="Calibri"/>
        </w:rPr>
        <w:t>DOHOD</w:t>
      </w:r>
      <w:r w:rsidRPr="00663D4A">
        <w:rPr>
          <w:rFonts w:ascii="Calibri" w:hAnsi="Calibri"/>
        </w:rPr>
        <w:t>Y</w:t>
      </w:r>
      <w:bookmarkEnd w:id="0"/>
      <w:bookmarkEnd w:id="1"/>
      <w:bookmarkEnd w:id="2"/>
      <w:bookmarkEnd w:id="3"/>
    </w:p>
    <w:p w14:paraId="2A73DA91" w14:textId="77777777" w:rsidR="00F07DB7" w:rsidRPr="00A52569" w:rsidRDefault="00F07DB7" w:rsidP="004806E6">
      <w:pPr>
        <w:pStyle w:val="Nadpis2"/>
        <w:keepNext w:val="0"/>
        <w:widowControl w:val="0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Defino</w:t>
      </w:r>
      <w:r w:rsidRPr="00A52569">
        <w:rPr>
          <w:rFonts w:ascii="Calibri" w:hAnsi="Calibri"/>
          <w:lang w:val="cs-CZ"/>
        </w:rPr>
        <w:t>vané pojmy</w:t>
      </w:r>
    </w:p>
    <w:p w14:paraId="3994BBBA" w14:textId="77777777" w:rsidR="00F07DB7" w:rsidRPr="00A52569" w:rsidRDefault="00F07DB7" w:rsidP="00A24EAD">
      <w:pPr>
        <w:pStyle w:val="Normal2"/>
        <w:widowControl w:val="0"/>
        <w:spacing w:before="120"/>
        <w:ind w:firstLine="0"/>
        <w:rPr>
          <w:rFonts w:ascii="Calibri" w:hAnsi="Calibri"/>
        </w:rPr>
      </w:pPr>
      <w:r w:rsidRPr="00A52569">
        <w:rPr>
          <w:rFonts w:ascii="Calibri" w:hAnsi="Calibri"/>
        </w:rPr>
        <w:t>Pokud z kontextu jednoznačně nevyplývá jinak, mají pojmy uvedené v</w:t>
      </w:r>
      <w:r w:rsidR="009C6847">
        <w:rPr>
          <w:rFonts w:ascii="Calibri" w:hAnsi="Calibri"/>
        </w:rPr>
        <w:t> </w:t>
      </w:r>
      <w:r w:rsidRPr="00A52569">
        <w:rPr>
          <w:rFonts w:ascii="Calibri" w:hAnsi="Calibri"/>
        </w:rPr>
        <w:t>této</w:t>
      </w:r>
      <w:r w:rsidR="009C6847">
        <w:rPr>
          <w:rFonts w:ascii="Calibri" w:hAnsi="Calibri"/>
        </w:rPr>
        <w:t xml:space="preserve"> rámcové</w:t>
      </w:r>
      <w:r w:rsidRPr="00A52569">
        <w:rPr>
          <w:rFonts w:ascii="Calibri" w:hAnsi="Calibri"/>
        </w:rPr>
        <w:t xml:space="preserve"> </w:t>
      </w:r>
      <w:r w:rsidR="00663D4A">
        <w:rPr>
          <w:rFonts w:ascii="Calibri" w:hAnsi="Calibri"/>
        </w:rPr>
        <w:t>dohod</w:t>
      </w:r>
      <w:r w:rsidRPr="00A52569">
        <w:rPr>
          <w:rFonts w:ascii="Calibri" w:hAnsi="Calibri"/>
        </w:rPr>
        <w:t>ě</w:t>
      </w:r>
      <w:r w:rsidR="009C6847">
        <w:rPr>
          <w:rFonts w:ascii="Calibri" w:hAnsi="Calibri"/>
        </w:rPr>
        <w:t xml:space="preserve"> s </w:t>
      </w:r>
      <w:r w:rsidRPr="00A52569">
        <w:rPr>
          <w:rFonts w:ascii="Calibri" w:hAnsi="Calibri"/>
        </w:rPr>
        <w:t>velkým počátečním písmenem význam uvedený v příloze č. 1.</w:t>
      </w:r>
      <w:r w:rsidR="00A24EAD" w:rsidRPr="00A52569">
        <w:rPr>
          <w:rFonts w:ascii="Calibri" w:hAnsi="Calibri"/>
        </w:rPr>
        <w:t xml:space="preserve"> </w:t>
      </w:r>
    </w:p>
    <w:p w14:paraId="19F29A40" w14:textId="77777777" w:rsidR="00F07DB7" w:rsidRPr="004806E6" w:rsidRDefault="00F07DB7" w:rsidP="004806E6">
      <w:pPr>
        <w:pStyle w:val="Nadpis2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Výklad </w:t>
      </w:r>
      <w:r w:rsidR="003E03E5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y</w:t>
      </w:r>
      <w:r w:rsidR="003E03E5">
        <w:rPr>
          <w:rFonts w:ascii="Calibri" w:hAnsi="Calibri"/>
          <w:szCs w:val="22"/>
          <w:lang w:val="cs-CZ"/>
        </w:rPr>
        <w:t xml:space="preserve"> a Prováděcích smluv</w:t>
      </w:r>
    </w:p>
    <w:p w14:paraId="0B144E43" w14:textId="77777777" w:rsidR="00F07DB7" w:rsidRPr="00A52569" w:rsidRDefault="00F07DB7" w:rsidP="002224BA">
      <w:pPr>
        <w:pStyle w:val="Normal2"/>
        <w:widowControl w:val="0"/>
        <w:spacing w:before="120"/>
        <w:ind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Pro výklad této </w:t>
      </w:r>
      <w:r w:rsidR="00933677" w:rsidRPr="00A52569">
        <w:rPr>
          <w:rFonts w:ascii="Calibri" w:hAnsi="Calibri"/>
        </w:rPr>
        <w:t xml:space="preserve">rámcové </w:t>
      </w:r>
      <w:r w:rsidR="00663D4A">
        <w:rPr>
          <w:rFonts w:ascii="Calibri" w:hAnsi="Calibri"/>
        </w:rPr>
        <w:t>dohod</w:t>
      </w:r>
      <w:r w:rsidRPr="00A52569">
        <w:rPr>
          <w:rFonts w:ascii="Calibri" w:hAnsi="Calibri"/>
        </w:rPr>
        <w:t xml:space="preserve">y </w:t>
      </w:r>
      <w:r w:rsidR="003E03E5">
        <w:rPr>
          <w:rFonts w:ascii="Calibri" w:hAnsi="Calibri"/>
        </w:rPr>
        <w:t>a na jejím základě uzavřených</w:t>
      </w:r>
      <w:r w:rsidR="002224BA" w:rsidRPr="00A52569">
        <w:rPr>
          <w:rFonts w:ascii="Calibri" w:hAnsi="Calibri"/>
        </w:rPr>
        <w:t xml:space="preserve"> Prováděcích smluv </w:t>
      </w:r>
      <w:r w:rsidRPr="00A52569">
        <w:rPr>
          <w:rFonts w:ascii="Calibri" w:hAnsi="Calibri"/>
        </w:rPr>
        <w:t>platí následující interpretační pravidla, ledaže z kontextu výslovně vyplývá jinak:</w:t>
      </w:r>
    </w:p>
    <w:p w14:paraId="250B1EFB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výrazy použité v jednotném čísle zahrnují množné číslo a naopak;</w:t>
      </w:r>
    </w:p>
    <w:p w14:paraId="36B05754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 na </w:t>
      </w:r>
      <w:r w:rsidR="009C6847">
        <w:rPr>
          <w:rFonts w:ascii="Calibri" w:hAnsi="Calibri"/>
          <w:lang w:val="cs-CZ"/>
        </w:rPr>
        <w:t xml:space="preserve">rámcovou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 xml:space="preserve">u v sobě zahrnuje i odkaz na její případné změny a doplnění, pokud byly učiněny způsobem, který je v souladu s touto </w:t>
      </w:r>
      <w:r w:rsidR="00933677" w:rsidRPr="00A52569">
        <w:rPr>
          <w:rFonts w:ascii="Calibri" w:hAnsi="Calibri"/>
          <w:lang w:val="cs-CZ"/>
        </w:rPr>
        <w:t xml:space="preserve">rámcovou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>ou;</w:t>
      </w:r>
    </w:p>
    <w:p w14:paraId="26130AAF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odkazy na Závazné předpisy odkazují na příslušné předpisy v platném a účinném znění;</w:t>
      </w:r>
    </w:p>
    <w:p w14:paraId="438D94E5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odkazy na konkrétní Závazné předpisy zahrnují rovněž odkazy na Závazné předpisy, které Závazné předpisy, na něž je v této </w:t>
      </w:r>
      <w:r w:rsidR="009C6847">
        <w:rPr>
          <w:rFonts w:ascii="Calibri" w:hAnsi="Calibri"/>
          <w:lang w:val="cs-CZ"/>
        </w:rPr>
        <w:t xml:space="preserve">rámcové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>ě výslovně odkazováno, nahrazují;</w:t>
      </w:r>
    </w:p>
    <w:p w14:paraId="2995ED4F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 na jakýkoliv dokument je odkazem na dokument v podobě, jakou má v příslušné době, včetně provedených změn a doplňků, kromě případů, ve kterých jsou změny či doplňky příslušného dokumentu podmíněny souhlasem jedné ze stran této </w:t>
      </w:r>
      <w:r w:rsidR="00C13A57">
        <w:rPr>
          <w:rFonts w:ascii="Calibri" w:hAnsi="Calibri"/>
          <w:lang w:val="cs-CZ"/>
        </w:rPr>
        <w:t>rámcové d</w:t>
      </w:r>
      <w:r w:rsidR="00663D4A">
        <w:rPr>
          <w:rFonts w:ascii="Calibri" w:hAnsi="Calibri"/>
          <w:lang w:val="cs-CZ"/>
        </w:rPr>
        <w:t>ohod</w:t>
      </w:r>
      <w:r w:rsidRPr="00A52569">
        <w:rPr>
          <w:rFonts w:ascii="Calibri" w:hAnsi="Calibri"/>
          <w:lang w:val="cs-CZ"/>
        </w:rPr>
        <w:t>y, a takový souhlas nebyl udělen;</w:t>
      </w:r>
    </w:p>
    <w:p w14:paraId="77BDBA8D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nadpisy v této </w:t>
      </w:r>
      <w:r w:rsidR="009C6847">
        <w:rPr>
          <w:rFonts w:ascii="Calibri" w:hAnsi="Calibri"/>
          <w:lang w:val="cs-CZ"/>
        </w:rPr>
        <w:t>rámcové</w:t>
      </w:r>
      <w:r w:rsidR="009C6847" w:rsidRPr="00A52569">
        <w:rPr>
          <w:rFonts w:ascii="Calibri" w:hAnsi="Calibri"/>
          <w:lang w:val="cs-CZ"/>
        </w:rPr>
        <w:t xml:space="preserve">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 xml:space="preserve">ě slouží pouze k usnadnění orientace a nemají vliv na výklad ustanovení </w:t>
      </w:r>
      <w:r w:rsidR="009C6847">
        <w:rPr>
          <w:rFonts w:ascii="Calibri" w:hAnsi="Calibri"/>
          <w:lang w:val="cs-CZ"/>
        </w:rPr>
        <w:t>rámcové</w:t>
      </w:r>
      <w:r w:rsidR="009C6847" w:rsidRPr="00A52569">
        <w:rPr>
          <w:rFonts w:ascii="Calibri" w:hAnsi="Calibri"/>
          <w:lang w:val="cs-CZ"/>
        </w:rPr>
        <w:t xml:space="preserve"> </w:t>
      </w:r>
      <w:r w:rsidR="00663D4A">
        <w:rPr>
          <w:rFonts w:ascii="Calibri" w:hAnsi="Calibri"/>
          <w:lang w:val="cs-CZ"/>
        </w:rPr>
        <w:t>dohod</w:t>
      </w:r>
      <w:r w:rsidR="001D323D">
        <w:rPr>
          <w:rFonts w:ascii="Calibri" w:hAnsi="Calibri"/>
          <w:lang w:val="cs-CZ"/>
        </w:rPr>
        <w:t xml:space="preserve">y </w:t>
      </w:r>
      <w:r w:rsidRPr="00A52569">
        <w:rPr>
          <w:rFonts w:ascii="Calibri" w:hAnsi="Calibri"/>
          <w:lang w:val="cs-CZ"/>
        </w:rPr>
        <w:t>a</w:t>
      </w:r>
    </w:p>
    <w:p w14:paraId="44AA9EAB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přílohy </w:t>
      </w:r>
      <w:r w:rsidR="009C6847">
        <w:rPr>
          <w:rFonts w:ascii="Calibri" w:hAnsi="Calibri"/>
          <w:lang w:val="cs-CZ"/>
        </w:rPr>
        <w:t>rámcové</w:t>
      </w:r>
      <w:r w:rsidR="009C6847" w:rsidRPr="00A52569">
        <w:rPr>
          <w:rFonts w:ascii="Calibri" w:hAnsi="Calibri"/>
          <w:lang w:val="cs-CZ"/>
        </w:rPr>
        <w:t xml:space="preserve">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>y tvoří její nedílnou součást.</w:t>
      </w:r>
    </w:p>
    <w:p w14:paraId="6095F23E" w14:textId="77777777" w:rsidR="00F07DB7" w:rsidRPr="00A52569" w:rsidRDefault="00F07DB7" w:rsidP="005E1B47">
      <w:pPr>
        <w:pStyle w:val="Nadpis2"/>
        <w:keepNext w:val="0"/>
        <w:widowControl w:val="0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Rozpory mezi jednotlivými dokumenty</w:t>
      </w:r>
    </w:p>
    <w:p w14:paraId="737B127B" w14:textId="77777777" w:rsidR="00D55064" w:rsidRDefault="00F07DB7" w:rsidP="00734B50">
      <w:pPr>
        <w:pStyle w:val="Normal2"/>
        <w:widowControl w:val="0"/>
        <w:spacing w:before="120"/>
        <w:ind w:firstLine="0"/>
        <w:rPr>
          <w:rFonts w:ascii="Calibri" w:hAnsi="Calibri"/>
          <w:szCs w:val="22"/>
        </w:rPr>
      </w:pPr>
      <w:r w:rsidRPr="00A52569">
        <w:rPr>
          <w:rFonts w:ascii="Calibri" w:hAnsi="Calibri"/>
          <w:szCs w:val="22"/>
        </w:rPr>
        <w:t xml:space="preserve">Pokud existuje rozpor mezi </w:t>
      </w:r>
      <w:r w:rsidR="0031581E" w:rsidRPr="00A52569">
        <w:rPr>
          <w:rFonts w:ascii="Calibri" w:hAnsi="Calibri"/>
          <w:szCs w:val="22"/>
        </w:rPr>
        <w:t xml:space="preserve">podmínkami uvedenými v textu této </w:t>
      </w:r>
      <w:r w:rsidR="00933677" w:rsidRPr="00A52569">
        <w:rPr>
          <w:rFonts w:ascii="Calibri" w:hAnsi="Calibri"/>
          <w:szCs w:val="22"/>
        </w:rPr>
        <w:t xml:space="preserve">rámcové </w:t>
      </w:r>
      <w:r w:rsidR="00663D4A">
        <w:rPr>
          <w:rFonts w:ascii="Calibri" w:hAnsi="Calibri"/>
          <w:szCs w:val="22"/>
        </w:rPr>
        <w:t>dohod</w:t>
      </w:r>
      <w:r w:rsidR="0031581E" w:rsidRPr="00A52569">
        <w:rPr>
          <w:rFonts w:ascii="Calibri" w:hAnsi="Calibri"/>
          <w:szCs w:val="22"/>
        </w:rPr>
        <w:t xml:space="preserve">y a jejích přílohách, mají ustanovení obsažená v hlavním textu </w:t>
      </w:r>
      <w:r w:rsidR="009C6847">
        <w:rPr>
          <w:rFonts w:ascii="Calibri" w:hAnsi="Calibri"/>
        </w:rPr>
        <w:t>rámcové</w:t>
      </w:r>
      <w:r w:rsidR="009C6847" w:rsidRPr="00A52569">
        <w:rPr>
          <w:rFonts w:ascii="Calibri" w:hAnsi="Calibri"/>
          <w:szCs w:val="22"/>
        </w:rPr>
        <w:t xml:space="preserve"> </w:t>
      </w:r>
      <w:r w:rsidR="00663D4A">
        <w:rPr>
          <w:rFonts w:ascii="Calibri" w:hAnsi="Calibri"/>
          <w:szCs w:val="22"/>
        </w:rPr>
        <w:t>dohod</w:t>
      </w:r>
      <w:r w:rsidR="0031581E" w:rsidRPr="00A52569">
        <w:rPr>
          <w:rFonts w:ascii="Calibri" w:hAnsi="Calibri"/>
          <w:szCs w:val="22"/>
        </w:rPr>
        <w:t>y</w:t>
      </w:r>
      <w:r w:rsidR="00755D21" w:rsidRPr="00A52569">
        <w:rPr>
          <w:rFonts w:ascii="Calibri" w:hAnsi="Calibri"/>
          <w:szCs w:val="22"/>
        </w:rPr>
        <w:t xml:space="preserve"> </w:t>
      </w:r>
      <w:r w:rsidR="0031581E" w:rsidRPr="00A52569">
        <w:rPr>
          <w:rFonts w:ascii="Calibri" w:hAnsi="Calibri"/>
          <w:szCs w:val="22"/>
        </w:rPr>
        <w:t xml:space="preserve">přednost. </w:t>
      </w:r>
      <w:r w:rsidR="002224BA" w:rsidRPr="00A52569">
        <w:rPr>
          <w:rFonts w:ascii="Calibri" w:hAnsi="Calibri"/>
          <w:szCs w:val="22"/>
        </w:rPr>
        <w:t>V </w:t>
      </w:r>
      <w:r w:rsidR="00ED0BF4" w:rsidRPr="00A52569">
        <w:rPr>
          <w:rFonts w:ascii="Calibri" w:hAnsi="Calibri"/>
          <w:szCs w:val="22"/>
        </w:rPr>
        <w:t xml:space="preserve">případě </w:t>
      </w:r>
      <w:r w:rsidR="002224BA" w:rsidRPr="00A52569">
        <w:rPr>
          <w:rFonts w:ascii="Calibri" w:hAnsi="Calibri"/>
          <w:szCs w:val="22"/>
        </w:rPr>
        <w:t xml:space="preserve">rozporu mezi touto rámcovou </w:t>
      </w:r>
      <w:r w:rsidR="00663D4A">
        <w:rPr>
          <w:rFonts w:ascii="Calibri" w:hAnsi="Calibri"/>
          <w:szCs w:val="22"/>
        </w:rPr>
        <w:t>dohod</w:t>
      </w:r>
      <w:r w:rsidR="002224BA" w:rsidRPr="00A52569">
        <w:rPr>
          <w:rFonts w:ascii="Calibri" w:hAnsi="Calibri"/>
          <w:szCs w:val="22"/>
        </w:rPr>
        <w:t xml:space="preserve">ou a Prováděcí </w:t>
      </w:r>
      <w:r w:rsidR="00663D4A">
        <w:rPr>
          <w:rFonts w:ascii="Calibri" w:hAnsi="Calibri"/>
          <w:szCs w:val="22"/>
        </w:rPr>
        <w:t>dohod</w:t>
      </w:r>
      <w:r w:rsidR="002224BA" w:rsidRPr="00A52569">
        <w:rPr>
          <w:rFonts w:ascii="Calibri" w:hAnsi="Calibri"/>
          <w:szCs w:val="22"/>
        </w:rPr>
        <w:t xml:space="preserve">ou mají přednost ustanovení této rámcové </w:t>
      </w:r>
      <w:r w:rsidR="00663D4A">
        <w:rPr>
          <w:rFonts w:ascii="Calibri" w:hAnsi="Calibri"/>
          <w:szCs w:val="22"/>
        </w:rPr>
        <w:t>dohod</w:t>
      </w:r>
      <w:r w:rsidR="002224BA" w:rsidRPr="00A52569">
        <w:rPr>
          <w:rFonts w:ascii="Calibri" w:hAnsi="Calibri"/>
          <w:szCs w:val="22"/>
        </w:rPr>
        <w:t xml:space="preserve">y. </w:t>
      </w:r>
    </w:p>
    <w:p w14:paraId="5380F058" w14:textId="77777777" w:rsidR="00F07DB7" w:rsidRPr="00985D3A" w:rsidRDefault="00D55064" w:rsidP="00C13A57">
      <w:pPr>
        <w:pStyle w:val="Nadpis1"/>
        <w:keepNext w:val="0"/>
        <w:widowControl w:val="0"/>
        <w:spacing w:before="360"/>
        <w:rPr>
          <w:rFonts w:ascii="Calibri" w:hAnsi="Calibri"/>
          <w:sz w:val="28"/>
          <w:szCs w:val="28"/>
        </w:rPr>
      </w:pPr>
      <w:r>
        <w:br w:type="page"/>
      </w:r>
      <w:bookmarkStart w:id="4" w:name="_Toc54104816"/>
      <w:r w:rsidR="008727FC" w:rsidRPr="00C13A57">
        <w:rPr>
          <w:rFonts w:ascii="Calibri" w:hAnsi="Calibri"/>
        </w:rPr>
        <w:lastRenderedPageBreak/>
        <w:t xml:space="preserve">Předmět </w:t>
      </w:r>
      <w:r w:rsidR="00C13A57" w:rsidRPr="00C13A57">
        <w:rPr>
          <w:rFonts w:ascii="Calibri" w:hAnsi="Calibri"/>
        </w:rPr>
        <w:t xml:space="preserve">rámcové </w:t>
      </w:r>
      <w:r w:rsidR="00663D4A" w:rsidRPr="00C13A57">
        <w:rPr>
          <w:rFonts w:ascii="Calibri" w:hAnsi="Calibri"/>
        </w:rPr>
        <w:t>dohod</w:t>
      </w:r>
      <w:r w:rsidR="008727FC" w:rsidRPr="00C13A57">
        <w:rPr>
          <w:rFonts w:ascii="Calibri" w:hAnsi="Calibri"/>
        </w:rPr>
        <w:t>y</w:t>
      </w:r>
      <w:bookmarkEnd w:id="4"/>
    </w:p>
    <w:p w14:paraId="14913CF5" w14:textId="77777777" w:rsidR="008727FC" w:rsidRDefault="008727FC" w:rsidP="002A1A29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8727FC">
        <w:rPr>
          <w:rFonts w:ascii="Calibri" w:hAnsi="Calibri"/>
          <w:szCs w:val="22"/>
          <w:lang w:val="cs-CZ"/>
        </w:rPr>
        <w:t xml:space="preserve">Předmětem </w:t>
      </w:r>
      <w:r>
        <w:rPr>
          <w:rFonts w:ascii="Calibri" w:hAnsi="Calibri"/>
          <w:szCs w:val="22"/>
          <w:lang w:val="cs-CZ"/>
        </w:rPr>
        <w:t xml:space="preserve">této rámcové </w:t>
      </w:r>
      <w:r w:rsidR="00663D4A">
        <w:rPr>
          <w:rFonts w:ascii="Calibri" w:hAnsi="Calibri"/>
          <w:szCs w:val="22"/>
          <w:lang w:val="cs-CZ"/>
        </w:rPr>
        <w:t>dohod</w:t>
      </w:r>
      <w:r>
        <w:rPr>
          <w:rFonts w:ascii="Calibri" w:hAnsi="Calibri"/>
          <w:szCs w:val="22"/>
          <w:lang w:val="cs-CZ"/>
        </w:rPr>
        <w:t>y</w:t>
      </w:r>
      <w:r w:rsidRPr="008727FC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 xml:space="preserve">je závazek Poskytovatele provádět </w:t>
      </w:r>
      <w:r w:rsidR="003A7400">
        <w:rPr>
          <w:rFonts w:ascii="Calibri" w:hAnsi="Calibri"/>
          <w:szCs w:val="22"/>
          <w:lang w:val="cs-CZ"/>
        </w:rPr>
        <w:t>služby výsadby a údržby</w:t>
      </w:r>
      <w:r>
        <w:rPr>
          <w:rFonts w:ascii="Calibri" w:hAnsi="Calibri"/>
          <w:szCs w:val="22"/>
          <w:lang w:val="cs-CZ"/>
        </w:rPr>
        <w:t xml:space="preserve"> </w:t>
      </w:r>
      <w:r w:rsidR="00AF1309">
        <w:rPr>
          <w:rFonts w:ascii="Calibri" w:hAnsi="Calibri"/>
          <w:szCs w:val="22"/>
          <w:lang w:val="cs-CZ"/>
        </w:rPr>
        <w:t>květin a okrasných rostlin</w:t>
      </w:r>
      <w:r w:rsidR="003A7400">
        <w:rPr>
          <w:rFonts w:ascii="Calibri" w:hAnsi="Calibri"/>
          <w:szCs w:val="22"/>
          <w:lang w:val="cs-CZ"/>
        </w:rPr>
        <w:t xml:space="preserve"> a souvisejících služeb n</w:t>
      </w:r>
      <w:r>
        <w:rPr>
          <w:rFonts w:ascii="Calibri" w:hAnsi="Calibri"/>
          <w:szCs w:val="22"/>
          <w:lang w:val="cs-CZ"/>
        </w:rPr>
        <w:t>a území Měst</w:t>
      </w:r>
      <w:r w:rsidR="001C40FF">
        <w:rPr>
          <w:rFonts w:ascii="Calibri" w:hAnsi="Calibri"/>
          <w:szCs w:val="22"/>
          <w:lang w:val="cs-CZ"/>
        </w:rPr>
        <w:t xml:space="preserve">ské části </w:t>
      </w:r>
      <w:r>
        <w:rPr>
          <w:rFonts w:ascii="Calibri" w:hAnsi="Calibri"/>
          <w:szCs w:val="22"/>
          <w:lang w:val="cs-CZ"/>
        </w:rPr>
        <w:t xml:space="preserve">a závazek Zadavatele </w:t>
      </w:r>
      <w:r w:rsidR="00245833">
        <w:rPr>
          <w:rFonts w:ascii="Calibri" w:hAnsi="Calibri"/>
          <w:szCs w:val="22"/>
          <w:lang w:val="cs-CZ"/>
        </w:rPr>
        <w:t>zaplatit</w:t>
      </w:r>
      <w:r>
        <w:rPr>
          <w:rFonts w:ascii="Calibri" w:hAnsi="Calibri"/>
          <w:szCs w:val="22"/>
          <w:lang w:val="cs-CZ"/>
        </w:rPr>
        <w:t xml:space="preserve"> cenu v souladu s</w:t>
      </w:r>
      <w:r w:rsidR="00245833">
        <w:rPr>
          <w:rFonts w:ascii="Calibri" w:hAnsi="Calibri"/>
          <w:szCs w:val="22"/>
          <w:lang w:val="cs-CZ"/>
        </w:rPr>
        <w:t> </w:t>
      </w:r>
      <w:r>
        <w:rPr>
          <w:rFonts w:ascii="Calibri" w:hAnsi="Calibri"/>
          <w:szCs w:val="22"/>
          <w:lang w:val="cs-CZ"/>
        </w:rPr>
        <w:t>rámcovou</w:t>
      </w:r>
      <w:r w:rsidR="00245833">
        <w:rPr>
          <w:rFonts w:ascii="Calibri" w:hAnsi="Calibri"/>
          <w:szCs w:val="22"/>
          <w:lang w:val="cs-CZ"/>
        </w:rPr>
        <w:t xml:space="preserve"> </w:t>
      </w:r>
      <w:r w:rsidR="00C13A57">
        <w:rPr>
          <w:rFonts w:ascii="Calibri" w:hAnsi="Calibri"/>
          <w:szCs w:val="22"/>
          <w:lang w:val="cs-CZ"/>
        </w:rPr>
        <w:t xml:space="preserve">dohodou </w:t>
      </w:r>
      <w:r w:rsidR="00245833">
        <w:rPr>
          <w:rFonts w:ascii="Calibri" w:hAnsi="Calibri"/>
          <w:szCs w:val="22"/>
          <w:lang w:val="cs-CZ"/>
        </w:rPr>
        <w:t xml:space="preserve">a </w:t>
      </w:r>
      <w:r>
        <w:rPr>
          <w:rFonts w:ascii="Calibri" w:hAnsi="Calibri"/>
          <w:szCs w:val="22"/>
          <w:lang w:val="cs-CZ"/>
        </w:rPr>
        <w:t xml:space="preserve">Prováděcí </w:t>
      </w:r>
      <w:r w:rsidR="00C13A57">
        <w:rPr>
          <w:rFonts w:ascii="Calibri" w:hAnsi="Calibri"/>
          <w:szCs w:val="22"/>
          <w:lang w:val="cs-CZ"/>
        </w:rPr>
        <w:t>smlouvou.</w:t>
      </w:r>
    </w:p>
    <w:p w14:paraId="22DC4671" w14:textId="1A5C71DB" w:rsidR="008727FC" w:rsidRPr="00F35B53" w:rsidRDefault="003A7400" w:rsidP="002A1A29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cs-CZ"/>
        </w:rPr>
        <w:t xml:space="preserve">Výsadba a údržba květinových záhonů bude </w:t>
      </w:r>
      <w:r w:rsidR="00245833">
        <w:rPr>
          <w:rFonts w:ascii="Calibri" w:hAnsi="Calibri"/>
          <w:szCs w:val="22"/>
          <w:lang w:val="cs-CZ"/>
        </w:rPr>
        <w:t>p</w:t>
      </w:r>
      <w:r w:rsidR="00D00898">
        <w:rPr>
          <w:rFonts w:ascii="Calibri" w:hAnsi="Calibri"/>
          <w:szCs w:val="22"/>
          <w:lang w:val="cs-CZ"/>
        </w:rPr>
        <w:t>rováděna</w:t>
      </w:r>
      <w:r w:rsidR="00245833">
        <w:rPr>
          <w:rFonts w:ascii="Calibri" w:hAnsi="Calibri"/>
          <w:szCs w:val="22"/>
          <w:lang w:val="cs-CZ"/>
        </w:rPr>
        <w:t xml:space="preserve"> na ploše o</w:t>
      </w:r>
      <w:r w:rsidR="00245833" w:rsidRPr="00A52569">
        <w:rPr>
          <w:rFonts w:ascii="Calibri" w:hAnsi="Calibri"/>
          <w:szCs w:val="22"/>
          <w:lang w:val="cs-CZ"/>
        </w:rPr>
        <w:t xml:space="preserve"> předpokládané výměře cca </w:t>
      </w:r>
      <w:r w:rsidR="00245833" w:rsidRPr="001430F5">
        <w:rPr>
          <w:rFonts w:ascii="Calibri" w:hAnsi="Calibri"/>
          <w:lang w:val="cs-CZ"/>
        </w:rPr>
        <w:t>2</w:t>
      </w:r>
      <w:r w:rsidR="00C13A57" w:rsidRPr="001430F5">
        <w:rPr>
          <w:rFonts w:ascii="Calibri" w:hAnsi="Calibri"/>
          <w:lang w:val="cs-CZ"/>
        </w:rPr>
        <w:t> </w:t>
      </w:r>
      <w:r w:rsidR="00460404" w:rsidRPr="00F35B53">
        <w:rPr>
          <w:rFonts w:ascii="Calibri" w:hAnsi="Calibri"/>
          <w:szCs w:val="22"/>
          <w:lang w:val="cs-CZ"/>
        </w:rPr>
        <w:t>774</w:t>
      </w:r>
      <w:r w:rsidR="00245833" w:rsidRPr="00F35B53">
        <w:rPr>
          <w:rFonts w:ascii="Calibri" w:hAnsi="Calibri"/>
          <w:szCs w:val="22"/>
          <w:lang w:val="cs-CZ"/>
        </w:rPr>
        <w:t> m</w:t>
      </w:r>
      <w:r w:rsidR="00245833" w:rsidRPr="00F35B53">
        <w:rPr>
          <w:rFonts w:ascii="Calibri" w:hAnsi="Calibri"/>
          <w:szCs w:val="22"/>
          <w:vertAlign w:val="superscript"/>
          <w:lang w:val="cs-CZ"/>
        </w:rPr>
        <w:t>2</w:t>
      </w:r>
      <w:r w:rsidR="00460404" w:rsidRPr="00F35B53">
        <w:rPr>
          <w:rFonts w:ascii="Calibri" w:hAnsi="Calibri"/>
          <w:szCs w:val="22"/>
          <w:lang w:val="cs-CZ"/>
        </w:rPr>
        <w:t xml:space="preserve"> (</w:t>
      </w:r>
      <w:r w:rsidR="00447EC6" w:rsidRPr="00F35B53">
        <w:rPr>
          <w:rFonts w:ascii="Calibri" w:hAnsi="Calibri"/>
          <w:szCs w:val="22"/>
          <w:lang w:val="cs-CZ"/>
        </w:rPr>
        <w:t>z toho 231 m</w:t>
      </w:r>
      <w:r w:rsidR="00447EC6" w:rsidRPr="001430F5">
        <w:rPr>
          <w:rFonts w:ascii="Calibri" w:hAnsi="Calibri"/>
          <w:szCs w:val="22"/>
          <w:vertAlign w:val="superscript"/>
          <w:lang w:val="cs-CZ"/>
        </w:rPr>
        <w:t>2</w:t>
      </w:r>
      <w:r w:rsidR="00460404" w:rsidRPr="00F35B53">
        <w:rPr>
          <w:rFonts w:ascii="Calibri" w:hAnsi="Calibri"/>
          <w:szCs w:val="22"/>
          <w:lang w:val="cs-CZ"/>
        </w:rPr>
        <w:t xml:space="preserve"> záhony růží)</w:t>
      </w:r>
    </w:p>
    <w:p w14:paraId="778722CE" w14:textId="1FDA22F1" w:rsidR="003A7400" w:rsidRPr="00F35B53" w:rsidRDefault="003A7400" w:rsidP="001430F5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vertAlign w:val="superscript"/>
        </w:rPr>
      </w:pPr>
      <w:r w:rsidRPr="00F35B53">
        <w:rPr>
          <w:rFonts w:ascii="Calibri" w:hAnsi="Calibri"/>
          <w:szCs w:val="22"/>
          <w:lang w:val="cs-CZ"/>
        </w:rPr>
        <w:t xml:space="preserve">Bude prováděna výsadba a údržba květinových závěsů v předpokládaném počtu </w:t>
      </w:r>
      <w:r w:rsidRPr="001430F5">
        <w:rPr>
          <w:rFonts w:ascii="Calibri" w:hAnsi="Calibri"/>
          <w:szCs w:val="22"/>
          <w:lang w:val="cs-CZ"/>
        </w:rPr>
        <w:t>237 ks</w:t>
      </w:r>
      <w:r w:rsidR="0024437B" w:rsidRPr="00F35B53">
        <w:rPr>
          <w:rFonts w:ascii="Calibri" w:hAnsi="Calibri"/>
          <w:szCs w:val="22"/>
          <w:lang w:val="cs-CZ"/>
        </w:rPr>
        <w:t>, včetně</w:t>
      </w:r>
      <w:r w:rsidR="001430F5">
        <w:rPr>
          <w:rFonts w:ascii="Calibri" w:hAnsi="Calibri"/>
          <w:szCs w:val="22"/>
          <w:lang w:val="cs-CZ"/>
        </w:rPr>
        <w:t xml:space="preserve"> </w:t>
      </w:r>
      <w:r w:rsidR="0024437B" w:rsidRPr="00F35B53">
        <w:rPr>
          <w:rFonts w:ascii="Calibri" w:hAnsi="Calibri"/>
          <w:szCs w:val="22"/>
          <w:lang w:val="cs-CZ"/>
        </w:rPr>
        <w:t>jejich montáže a zavěšení na sloupy veřejného osvětlení a jejich zpětné demontáže a odstranění ze sloupů veřejného osvětlení</w:t>
      </w:r>
    </w:p>
    <w:p w14:paraId="164F3D2A" w14:textId="77777777" w:rsidR="003A7400" w:rsidRPr="00F35B53" w:rsidRDefault="003A7400" w:rsidP="003A7400">
      <w:pPr>
        <w:pStyle w:val="Nadpis2"/>
        <w:keepNext w:val="0"/>
        <w:widowControl w:val="0"/>
        <w:tabs>
          <w:tab w:val="left" w:pos="851"/>
        </w:tabs>
        <w:rPr>
          <w:rFonts w:ascii="Calibri" w:hAnsi="Calibri"/>
          <w:szCs w:val="22"/>
          <w:vertAlign w:val="superscript"/>
        </w:rPr>
      </w:pPr>
      <w:r w:rsidRPr="00F35B53">
        <w:rPr>
          <w:rFonts w:ascii="Calibri" w:hAnsi="Calibri"/>
          <w:szCs w:val="22"/>
          <w:lang w:val="cs-CZ"/>
        </w:rPr>
        <w:t xml:space="preserve">Bude prováděna výsadba a údržba květinových </w:t>
      </w:r>
      <w:r w:rsidR="007C37F8" w:rsidRPr="00F35B53">
        <w:rPr>
          <w:rFonts w:ascii="Calibri" w:hAnsi="Calibri"/>
          <w:szCs w:val="22"/>
          <w:lang w:val="cs-CZ"/>
        </w:rPr>
        <w:t>věží</w:t>
      </w:r>
      <w:r w:rsidRPr="00F35B53">
        <w:rPr>
          <w:rFonts w:ascii="Calibri" w:hAnsi="Calibri"/>
          <w:szCs w:val="22"/>
          <w:lang w:val="cs-CZ"/>
        </w:rPr>
        <w:t xml:space="preserve"> v předpokládaném počtu </w:t>
      </w:r>
      <w:r w:rsidR="007C37F8" w:rsidRPr="001430F5">
        <w:rPr>
          <w:rFonts w:ascii="Calibri" w:hAnsi="Calibri"/>
          <w:lang w:val="cs-CZ"/>
        </w:rPr>
        <w:t>10</w:t>
      </w:r>
      <w:r w:rsidRPr="001430F5">
        <w:rPr>
          <w:rFonts w:ascii="Calibri" w:hAnsi="Calibri"/>
          <w:lang w:val="cs-CZ"/>
        </w:rPr>
        <w:t xml:space="preserve"> ks.</w:t>
      </w:r>
      <w:r w:rsidRPr="00F35B53">
        <w:rPr>
          <w:rFonts w:ascii="Calibri" w:hAnsi="Calibri"/>
          <w:szCs w:val="22"/>
          <w:lang w:val="cs-CZ"/>
        </w:rPr>
        <w:t xml:space="preserve">  </w:t>
      </w:r>
    </w:p>
    <w:p w14:paraId="78EA1F57" w14:textId="6A1F77E1" w:rsidR="00316776" w:rsidRPr="00F35B53" w:rsidRDefault="00F9739B" w:rsidP="00316776">
      <w:pPr>
        <w:pStyle w:val="Nadpis2"/>
        <w:keepNext w:val="0"/>
        <w:widowControl w:val="0"/>
        <w:tabs>
          <w:tab w:val="left" w:pos="851"/>
        </w:tabs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 xml:space="preserve">Bude prováděna výsadba a údržba květinové sochy v předpokládaném počtu </w:t>
      </w:r>
      <w:r w:rsidRPr="001430F5">
        <w:rPr>
          <w:rFonts w:ascii="Calibri" w:hAnsi="Calibri"/>
          <w:lang w:val="cs-CZ"/>
        </w:rPr>
        <w:t>1 ks.</w:t>
      </w:r>
      <w:r w:rsidRPr="00F35B53">
        <w:rPr>
          <w:rFonts w:ascii="Calibri" w:hAnsi="Calibri"/>
          <w:szCs w:val="22"/>
          <w:lang w:val="cs-CZ"/>
        </w:rPr>
        <w:t xml:space="preserve"> </w:t>
      </w:r>
    </w:p>
    <w:p w14:paraId="48C13774" w14:textId="487F01B0" w:rsidR="00316776" w:rsidRPr="00F35B53" w:rsidRDefault="00316776" w:rsidP="00316776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Bude prováděna údržba květinovýc</w:t>
      </w:r>
      <w:r w:rsidR="00460404" w:rsidRPr="00F35B53">
        <w:rPr>
          <w:rFonts w:ascii="Calibri" w:hAnsi="Calibri"/>
          <w:szCs w:val="22"/>
          <w:lang w:val="cs-CZ"/>
        </w:rPr>
        <w:t>h luk v předpokládané rozloze 30</w:t>
      </w:r>
      <w:r w:rsidRPr="00F35B53">
        <w:rPr>
          <w:rFonts w:ascii="Calibri" w:hAnsi="Calibri"/>
          <w:szCs w:val="22"/>
          <w:lang w:val="cs-CZ"/>
        </w:rPr>
        <w:t>00 m</w:t>
      </w:r>
      <w:r w:rsidRPr="001430F5">
        <w:rPr>
          <w:rFonts w:ascii="Calibri" w:hAnsi="Calibri"/>
          <w:szCs w:val="22"/>
          <w:vertAlign w:val="superscript"/>
          <w:lang w:val="cs-CZ"/>
        </w:rPr>
        <w:t>2</w:t>
      </w:r>
      <w:r w:rsidR="001430F5" w:rsidRPr="001430F5">
        <w:rPr>
          <w:rFonts w:ascii="Calibri" w:hAnsi="Calibri"/>
          <w:lang w:val="cs-CZ"/>
        </w:rPr>
        <w:t>.</w:t>
      </w:r>
    </w:p>
    <w:p w14:paraId="377937E1" w14:textId="4B70A5E9" w:rsidR="00316776" w:rsidRPr="00F35B53" w:rsidRDefault="00316776" w:rsidP="00D269B3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Bude prováděna údržba květnatých pásů v předpokládané rozloze</w:t>
      </w:r>
      <w:r w:rsidR="00460404" w:rsidRPr="00F35B53">
        <w:rPr>
          <w:rFonts w:ascii="Calibri" w:hAnsi="Calibri"/>
          <w:szCs w:val="22"/>
          <w:lang w:val="cs-CZ"/>
        </w:rPr>
        <w:t xml:space="preserve"> </w:t>
      </w:r>
      <w:r w:rsidR="0024437B" w:rsidRPr="00F35B53">
        <w:rPr>
          <w:rFonts w:ascii="Calibri" w:hAnsi="Calibri"/>
          <w:szCs w:val="22"/>
          <w:lang w:val="cs-CZ"/>
        </w:rPr>
        <w:t>500</w:t>
      </w:r>
      <w:r w:rsidR="00460404" w:rsidRPr="00F35B53">
        <w:rPr>
          <w:rFonts w:ascii="Calibri" w:hAnsi="Calibri"/>
          <w:szCs w:val="22"/>
          <w:lang w:val="cs-CZ"/>
        </w:rPr>
        <w:t xml:space="preserve"> m</w:t>
      </w:r>
      <w:r w:rsidR="00460404" w:rsidRPr="001430F5">
        <w:rPr>
          <w:rFonts w:ascii="Calibri" w:hAnsi="Calibri"/>
          <w:szCs w:val="22"/>
          <w:vertAlign w:val="superscript"/>
          <w:lang w:val="cs-CZ"/>
        </w:rPr>
        <w:t>2</w:t>
      </w:r>
      <w:r w:rsidR="001430F5" w:rsidRPr="001430F5">
        <w:rPr>
          <w:rFonts w:ascii="Calibri" w:hAnsi="Calibri"/>
          <w:lang w:val="cs-CZ"/>
        </w:rPr>
        <w:t>.</w:t>
      </w:r>
    </w:p>
    <w:p w14:paraId="40618B4E" w14:textId="3B99C7D7" w:rsidR="00316776" w:rsidRPr="00F35B53" w:rsidRDefault="00316776" w:rsidP="00D269B3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Bude prováděna údržba komunikačních kvetoucích pásů v předpokládané rozloze</w:t>
      </w:r>
      <w:r w:rsidR="00460404" w:rsidRPr="00F35B53">
        <w:rPr>
          <w:rFonts w:ascii="Calibri" w:hAnsi="Calibri"/>
          <w:szCs w:val="22"/>
          <w:lang w:val="cs-CZ"/>
        </w:rPr>
        <w:t xml:space="preserve"> </w:t>
      </w:r>
      <w:r w:rsidR="00EA5455" w:rsidRPr="00F35B53">
        <w:rPr>
          <w:rFonts w:ascii="Calibri" w:hAnsi="Calibri"/>
          <w:szCs w:val="22"/>
          <w:lang w:val="cs-CZ"/>
        </w:rPr>
        <w:t>1752</w:t>
      </w:r>
      <w:r w:rsidR="00460404" w:rsidRPr="00F35B53">
        <w:rPr>
          <w:rFonts w:ascii="Calibri" w:hAnsi="Calibri"/>
          <w:szCs w:val="22"/>
          <w:lang w:val="cs-CZ"/>
        </w:rPr>
        <w:t xml:space="preserve"> m</w:t>
      </w:r>
      <w:r w:rsidR="00460404" w:rsidRPr="001430F5">
        <w:rPr>
          <w:rFonts w:ascii="Calibri" w:hAnsi="Calibri"/>
          <w:szCs w:val="22"/>
          <w:vertAlign w:val="superscript"/>
          <w:lang w:val="cs-CZ"/>
        </w:rPr>
        <w:t>2</w:t>
      </w:r>
      <w:r w:rsidR="001430F5" w:rsidRPr="001430F5">
        <w:rPr>
          <w:rFonts w:ascii="Calibri" w:hAnsi="Calibri"/>
          <w:lang w:val="cs-CZ"/>
        </w:rPr>
        <w:t>.</w:t>
      </w:r>
    </w:p>
    <w:p w14:paraId="7929FDA2" w14:textId="15946809" w:rsidR="00460404" w:rsidRPr="00F35B53" w:rsidRDefault="00316776" w:rsidP="00D269B3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Bude prováděna údržba výsadeb v mobilních nádobách v předpokládaném počtu</w:t>
      </w:r>
      <w:r w:rsidR="00460404" w:rsidRPr="00F35B53">
        <w:rPr>
          <w:rFonts w:ascii="Calibri" w:hAnsi="Calibri"/>
          <w:szCs w:val="22"/>
          <w:lang w:val="cs-CZ"/>
        </w:rPr>
        <w:t xml:space="preserve"> 118 ks</w:t>
      </w:r>
      <w:r w:rsidR="001430F5" w:rsidRPr="001430F5">
        <w:rPr>
          <w:rFonts w:ascii="Calibri" w:hAnsi="Calibri"/>
          <w:lang w:val="cs-CZ"/>
        </w:rPr>
        <w:t>.</w:t>
      </w:r>
    </w:p>
    <w:p w14:paraId="5AF428EF" w14:textId="0179055B" w:rsidR="00F9739B" w:rsidRPr="00F35B53" w:rsidRDefault="00D269B3" w:rsidP="00D269B3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Bližší specifikace kvě</w:t>
      </w:r>
      <w:r w:rsidR="00316776" w:rsidRPr="00F35B53">
        <w:rPr>
          <w:rFonts w:ascii="Calibri" w:hAnsi="Calibri"/>
          <w:szCs w:val="22"/>
          <w:lang w:val="cs-CZ"/>
        </w:rPr>
        <w:t xml:space="preserve">tinových záhonů, závěsů, věží, </w:t>
      </w:r>
      <w:r w:rsidRPr="00F35B53">
        <w:rPr>
          <w:rFonts w:ascii="Calibri" w:hAnsi="Calibri"/>
          <w:szCs w:val="22"/>
          <w:lang w:val="cs-CZ"/>
        </w:rPr>
        <w:t>sochy</w:t>
      </w:r>
      <w:r w:rsidR="00316776" w:rsidRPr="00F35B53">
        <w:rPr>
          <w:rFonts w:ascii="Calibri" w:hAnsi="Calibri"/>
          <w:szCs w:val="22"/>
          <w:lang w:val="cs-CZ"/>
        </w:rPr>
        <w:t>, květinových luk, květnatých pásů, komunikačních kvetoucích pásů a mobilních nádob</w:t>
      </w:r>
      <w:r w:rsidRPr="00F35B53">
        <w:rPr>
          <w:rFonts w:ascii="Calibri" w:hAnsi="Calibri"/>
          <w:szCs w:val="22"/>
          <w:lang w:val="cs-CZ"/>
        </w:rPr>
        <w:t xml:space="preserve"> je uvedena v příloze č. 3 rámcové dohody.</w:t>
      </w:r>
      <w:r w:rsidR="00F9739B" w:rsidRPr="00F35B53">
        <w:rPr>
          <w:rFonts w:ascii="Calibri" w:hAnsi="Calibri"/>
          <w:szCs w:val="22"/>
          <w:lang w:val="cs-CZ"/>
        </w:rPr>
        <w:t xml:space="preserve"> </w:t>
      </w:r>
    </w:p>
    <w:p w14:paraId="63D3470B" w14:textId="77777777" w:rsidR="00C13A57" w:rsidRPr="00C13A57" w:rsidRDefault="00F9739B" w:rsidP="00C13A57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  <w:lang w:val="cs-CZ"/>
        </w:rPr>
      </w:pPr>
      <w:r w:rsidRPr="00C13A57">
        <w:rPr>
          <w:rFonts w:ascii="Calibri" w:hAnsi="Calibri"/>
          <w:szCs w:val="22"/>
          <w:lang w:val="cs-CZ"/>
        </w:rPr>
        <w:t xml:space="preserve">Samotné uzavření této rámcové </w:t>
      </w:r>
      <w:r w:rsidR="00663D4A" w:rsidRPr="00C13A57">
        <w:rPr>
          <w:rFonts w:ascii="Calibri" w:hAnsi="Calibri"/>
          <w:szCs w:val="22"/>
          <w:lang w:val="cs-CZ"/>
        </w:rPr>
        <w:t>dohod</w:t>
      </w:r>
      <w:r w:rsidRPr="00C13A57">
        <w:rPr>
          <w:rFonts w:ascii="Calibri" w:hAnsi="Calibri"/>
          <w:szCs w:val="22"/>
          <w:lang w:val="cs-CZ"/>
        </w:rPr>
        <w:t xml:space="preserve">y nezakládá ani jedné za stran práva a povinnosti ve vztahu k poskytování konkrétních Služeb. </w:t>
      </w:r>
    </w:p>
    <w:p w14:paraId="3B595241" w14:textId="1EFC63FB" w:rsidR="0090796C" w:rsidRPr="001430F5" w:rsidRDefault="0048735F" w:rsidP="001430F5">
      <w:pPr>
        <w:pStyle w:val="Nadpis2"/>
        <w:keepNext w:val="0"/>
        <w:widowControl w:val="0"/>
        <w:numPr>
          <w:ilvl w:val="0"/>
          <w:numId w:val="0"/>
        </w:numPr>
        <w:ind w:left="851" w:hanging="709"/>
        <w:rPr>
          <w:rFonts w:ascii="Calibri" w:hAnsi="Calibri"/>
          <w:b/>
          <w:color w:val="FF0000"/>
          <w:highlight w:val="yellow"/>
          <w:lang w:val="cs-CZ"/>
        </w:rPr>
      </w:pPr>
      <w:r>
        <w:rPr>
          <w:rFonts w:ascii="Calibri" w:hAnsi="Calibri"/>
          <w:szCs w:val="22"/>
          <w:lang w:val="cs-CZ"/>
        </w:rPr>
        <w:t xml:space="preserve">2.12   </w:t>
      </w:r>
      <w:r w:rsidR="001E0418" w:rsidRPr="00B82CB5">
        <w:rPr>
          <w:rFonts w:ascii="Calibri" w:hAnsi="Calibri"/>
          <w:szCs w:val="22"/>
          <w:lang w:val="cs-CZ"/>
        </w:rPr>
        <w:t xml:space="preserve">Zadavatel předpokládá maximální rozsah Služeb za období trvání rámcové </w:t>
      </w:r>
      <w:r w:rsidR="00663D4A" w:rsidRPr="00B82CB5">
        <w:rPr>
          <w:rFonts w:ascii="Calibri" w:hAnsi="Calibri"/>
          <w:szCs w:val="22"/>
          <w:lang w:val="cs-CZ"/>
        </w:rPr>
        <w:t>dohod</w:t>
      </w:r>
      <w:r w:rsidR="001E0418" w:rsidRPr="00B82CB5">
        <w:rPr>
          <w:rFonts w:ascii="Calibri" w:hAnsi="Calibri"/>
          <w:szCs w:val="22"/>
          <w:lang w:val="cs-CZ"/>
        </w:rPr>
        <w:t xml:space="preserve">y ve výši </w:t>
      </w:r>
      <w:r w:rsidR="00B82CB5" w:rsidRPr="00B82CB5">
        <w:rPr>
          <w:rFonts w:ascii="Calibri" w:hAnsi="Calibri"/>
          <w:szCs w:val="22"/>
          <w:lang w:val="cs-CZ"/>
        </w:rPr>
        <w:t>23.000.000</w:t>
      </w:r>
      <w:r w:rsidR="001E0418" w:rsidRPr="001430F5">
        <w:rPr>
          <w:rFonts w:ascii="Calibri" w:hAnsi="Calibri"/>
          <w:lang w:val="cs-CZ"/>
        </w:rPr>
        <w:t xml:space="preserve"> Kč bez DPH.</w:t>
      </w:r>
      <w:r w:rsidR="001E0418" w:rsidRPr="00AE0E4D">
        <w:rPr>
          <w:rFonts w:ascii="Calibri" w:hAnsi="Calibri"/>
          <w:szCs w:val="22"/>
          <w:highlight w:val="yellow"/>
          <w:lang w:val="cs-CZ"/>
        </w:rPr>
        <w:t xml:space="preserve"> </w:t>
      </w:r>
      <w:r w:rsidR="00316776">
        <w:rPr>
          <w:rFonts w:ascii="Calibri" w:hAnsi="Calibri"/>
          <w:szCs w:val="22"/>
          <w:highlight w:val="yellow"/>
          <w:lang w:val="cs-CZ"/>
        </w:rPr>
        <w:t xml:space="preserve"> </w:t>
      </w:r>
    </w:p>
    <w:p w14:paraId="6CB5589C" w14:textId="77777777" w:rsidR="007E7AFF" w:rsidRPr="00C13A57" w:rsidRDefault="00D55064" w:rsidP="00C13A57">
      <w:pPr>
        <w:pStyle w:val="Nadpis1"/>
        <w:keepNext w:val="0"/>
        <w:widowControl w:val="0"/>
        <w:spacing w:before="360"/>
        <w:rPr>
          <w:rFonts w:ascii="Calibri" w:hAnsi="Calibri"/>
        </w:rPr>
      </w:pPr>
      <w:bookmarkStart w:id="5" w:name="_Toc54104817"/>
      <w:r w:rsidRPr="00C13A57">
        <w:rPr>
          <w:rFonts w:ascii="Calibri" w:hAnsi="Calibri"/>
        </w:rPr>
        <w:t>Postup př</w:t>
      </w:r>
      <w:r w:rsidR="0090796C" w:rsidRPr="00C13A57">
        <w:rPr>
          <w:rFonts w:ascii="Calibri" w:hAnsi="Calibri"/>
        </w:rPr>
        <w:t>i</w:t>
      </w:r>
      <w:r w:rsidRPr="00C13A57">
        <w:rPr>
          <w:rFonts w:ascii="Calibri" w:hAnsi="Calibri"/>
        </w:rPr>
        <w:t xml:space="preserve"> zadávání jednotlivých veřejných zakázek</w:t>
      </w:r>
      <w:bookmarkEnd w:id="5"/>
    </w:p>
    <w:p w14:paraId="04154014" w14:textId="77777777" w:rsidR="00014481" w:rsidRDefault="00014481" w:rsidP="00D55064">
      <w:pPr>
        <w:pStyle w:val="Nadpis2"/>
        <w:keepNext w:val="0"/>
        <w:widowControl w:val="0"/>
        <w:rPr>
          <w:rFonts w:ascii="Calibri" w:hAnsi="Calibri"/>
          <w:szCs w:val="22"/>
          <w:lang w:val="cs-CZ"/>
        </w:rPr>
      </w:pPr>
      <w:r w:rsidRPr="00014481">
        <w:rPr>
          <w:rFonts w:ascii="Calibri" w:hAnsi="Calibri"/>
          <w:szCs w:val="22"/>
          <w:lang w:val="cs-CZ"/>
        </w:rPr>
        <w:t xml:space="preserve">Jednotlivé veřejné zakázky na základě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14481">
        <w:rPr>
          <w:rFonts w:ascii="Calibri" w:hAnsi="Calibri"/>
          <w:szCs w:val="22"/>
          <w:lang w:val="cs-CZ"/>
        </w:rPr>
        <w:t>y budou zadávány</w:t>
      </w:r>
      <w:r>
        <w:rPr>
          <w:rFonts w:ascii="Calibri" w:hAnsi="Calibri"/>
          <w:szCs w:val="22"/>
          <w:lang w:val="cs-CZ"/>
        </w:rPr>
        <w:t xml:space="preserve"> následujícím </w:t>
      </w:r>
      <w:r w:rsidRPr="00014481">
        <w:rPr>
          <w:rFonts w:ascii="Calibri" w:hAnsi="Calibri"/>
          <w:szCs w:val="22"/>
          <w:lang w:val="cs-CZ"/>
        </w:rPr>
        <w:t>způsobem</w:t>
      </w:r>
      <w:r>
        <w:rPr>
          <w:rFonts w:ascii="Calibri" w:hAnsi="Calibri"/>
          <w:szCs w:val="22"/>
          <w:lang w:val="cs-CZ"/>
        </w:rPr>
        <w:t>:</w:t>
      </w:r>
    </w:p>
    <w:p w14:paraId="3E47E5DB" w14:textId="77777777" w:rsidR="008523C8" w:rsidRDefault="008523C8" w:rsidP="00057FEA">
      <w:pPr>
        <w:pStyle w:val="Nadpis3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</w:t>
      </w:r>
      <w:r w:rsidRPr="00CF6E41">
        <w:rPr>
          <w:rFonts w:ascii="Calibri" w:hAnsi="Calibri"/>
          <w:szCs w:val="22"/>
          <w:lang w:val="cs-CZ"/>
        </w:rPr>
        <w:t xml:space="preserve">Poskytovateli zašle </w:t>
      </w:r>
      <w:r>
        <w:rPr>
          <w:rFonts w:ascii="Calibri" w:hAnsi="Calibri"/>
          <w:szCs w:val="22"/>
          <w:lang w:val="cs-CZ"/>
        </w:rPr>
        <w:t xml:space="preserve">závaznou </w:t>
      </w:r>
      <w:r w:rsidRPr="00CF6E41">
        <w:rPr>
          <w:rFonts w:ascii="Calibri" w:hAnsi="Calibri"/>
          <w:szCs w:val="22"/>
          <w:lang w:val="cs-CZ"/>
        </w:rPr>
        <w:t>objednávku na plnění veřejné zakázky,</w:t>
      </w:r>
      <w:r>
        <w:rPr>
          <w:rFonts w:ascii="Calibri" w:hAnsi="Calibri"/>
          <w:szCs w:val="22"/>
          <w:lang w:val="cs-CZ"/>
        </w:rPr>
        <w:t xml:space="preserve"> Poskytovatel objednávku potvrdí,</w:t>
      </w:r>
      <w:r w:rsidRPr="00CF6E41">
        <w:rPr>
          <w:rFonts w:ascii="Calibri" w:hAnsi="Calibri"/>
          <w:szCs w:val="22"/>
          <w:lang w:val="cs-CZ"/>
        </w:rPr>
        <w:t xml:space="preserve"> čímž dojde k uzavření Prováděcí </w:t>
      </w:r>
      <w:r w:rsidR="00C13A57">
        <w:rPr>
          <w:rFonts w:ascii="Calibri" w:hAnsi="Calibri"/>
          <w:szCs w:val="22"/>
          <w:lang w:val="cs-CZ"/>
        </w:rPr>
        <w:t xml:space="preserve">smlouvy. </w:t>
      </w:r>
      <w:r w:rsidR="00C13A57" w:rsidRPr="00C13A57">
        <w:rPr>
          <w:rFonts w:ascii="Calibri" w:hAnsi="Calibri"/>
          <w:szCs w:val="22"/>
          <w:lang w:val="cs-CZ"/>
        </w:rPr>
        <w:t xml:space="preserve">Poskytovatel je vždy povinen akceptovat </w:t>
      </w:r>
      <w:r w:rsidR="00C13A57">
        <w:rPr>
          <w:rFonts w:ascii="Calibri" w:hAnsi="Calibri"/>
          <w:szCs w:val="22"/>
          <w:lang w:val="cs-CZ"/>
        </w:rPr>
        <w:t>o</w:t>
      </w:r>
      <w:r w:rsidR="00C13A57" w:rsidRPr="00C13A57">
        <w:rPr>
          <w:rFonts w:ascii="Calibri" w:hAnsi="Calibri"/>
          <w:szCs w:val="22"/>
          <w:lang w:val="cs-CZ"/>
        </w:rPr>
        <w:t>bjednávku učiněnou v souladu s touto rámcovou dohodou.</w:t>
      </w:r>
    </w:p>
    <w:p w14:paraId="6749CAF0" w14:textId="77777777" w:rsidR="0090796C" w:rsidRPr="00C13A57" w:rsidRDefault="008523C8" w:rsidP="00C13A57">
      <w:pPr>
        <w:pStyle w:val="Nadpis3"/>
        <w:rPr>
          <w:rFonts w:ascii="Calibri" w:hAnsi="Calibri"/>
          <w:szCs w:val="22"/>
          <w:lang w:val="cs-CZ"/>
        </w:rPr>
      </w:pPr>
      <w:r w:rsidRPr="0077478A">
        <w:rPr>
          <w:rFonts w:ascii="Calibri" w:hAnsi="Calibri"/>
          <w:szCs w:val="22"/>
          <w:lang w:val="cs-CZ"/>
        </w:rPr>
        <w:t xml:space="preserve">Poskytovatel se zavazuje postupovat při plnění kterékoliv </w:t>
      </w:r>
      <w:r>
        <w:rPr>
          <w:rFonts w:ascii="Calibri" w:hAnsi="Calibri"/>
          <w:szCs w:val="22"/>
          <w:lang w:val="cs-CZ"/>
        </w:rPr>
        <w:t xml:space="preserve">Prováděcí </w:t>
      </w:r>
      <w:r w:rsidR="00990A3D">
        <w:rPr>
          <w:rFonts w:ascii="Calibri" w:hAnsi="Calibri"/>
          <w:szCs w:val="22"/>
          <w:lang w:val="cs-CZ"/>
        </w:rPr>
        <w:t>smlouvy</w:t>
      </w:r>
      <w:r w:rsidRPr="0077478A">
        <w:rPr>
          <w:rFonts w:ascii="Calibri" w:hAnsi="Calibri"/>
          <w:szCs w:val="22"/>
          <w:lang w:val="cs-CZ"/>
        </w:rPr>
        <w:t xml:space="preserve"> v souladu se svou nabídkou podanou do Zadávacího řízení. Nabídkové ceny nesmí překročit maximálně přípustné ceny za jednotlivé Služby uvedené v příloze č</w:t>
      </w:r>
      <w:r w:rsidRPr="00AF1309">
        <w:rPr>
          <w:rFonts w:ascii="Calibri" w:hAnsi="Calibri"/>
          <w:szCs w:val="22"/>
          <w:lang w:val="cs-CZ"/>
        </w:rPr>
        <w:t>. 2 této</w:t>
      </w:r>
      <w:r w:rsidRPr="0077478A">
        <w:rPr>
          <w:rFonts w:ascii="Calibri" w:hAnsi="Calibri"/>
          <w:szCs w:val="22"/>
          <w:lang w:val="cs-CZ"/>
        </w:rPr>
        <w:t xml:space="preserve"> rámcové </w:t>
      </w:r>
      <w:r w:rsidR="00663D4A">
        <w:rPr>
          <w:rFonts w:ascii="Calibri" w:hAnsi="Calibri"/>
          <w:szCs w:val="22"/>
          <w:lang w:val="cs-CZ"/>
        </w:rPr>
        <w:t>dohod</w:t>
      </w:r>
      <w:r w:rsidRPr="0077478A">
        <w:rPr>
          <w:rFonts w:ascii="Calibri" w:hAnsi="Calibri"/>
          <w:szCs w:val="22"/>
          <w:lang w:val="cs-CZ"/>
        </w:rPr>
        <w:t>y</w:t>
      </w:r>
      <w:r>
        <w:rPr>
          <w:rFonts w:ascii="Calibri" w:hAnsi="Calibri"/>
          <w:szCs w:val="22"/>
          <w:lang w:val="cs-CZ"/>
        </w:rPr>
        <w:t>.</w:t>
      </w:r>
    </w:p>
    <w:p w14:paraId="14FB44DD" w14:textId="77777777" w:rsidR="00D326CF" w:rsidRDefault="0090796C" w:rsidP="00C13A57">
      <w:pPr>
        <w:pStyle w:val="Nadpis1"/>
        <w:keepNext w:val="0"/>
        <w:widowControl w:val="0"/>
        <w:spacing w:before="360"/>
        <w:rPr>
          <w:rFonts w:ascii="Calibri" w:hAnsi="Calibri"/>
        </w:rPr>
      </w:pPr>
      <w:bookmarkStart w:id="6" w:name="_Toc54104818"/>
      <w:r w:rsidRPr="00C13A57">
        <w:rPr>
          <w:rFonts w:ascii="Calibri" w:hAnsi="Calibri"/>
        </w:rPr>
        <w:t>Popisy jednotlivých služeb</w:t>
      </w:r>
      <w:bookmarkEnd w:id="6"/>
    </w:p>
    <w:p w14:paraId="068D8670" w14:textId="77777777" w:rsidR="000D27A4" w:rsidRPr="000D27A4" w:rsidRDefault="000D27A4" w:rsidP="000D27A4">
      <w:pPr>
        <w:pStyle w:val="Nadpis2"/>
        <w:keepNext w:val="0"/>
        <w:widowControl w:val="0"/>
        <w:tabs>
          <w:tab w:val="clear" w:pos="993"/>
          <w:tab w:val="num" w:pos="851"/>
        </w:tabs>
        <w:ind w:left="851" w:hanging="709"/>
        <w:rPr>
          <w:rFonts w:ascii="Calibri" w:hAnsi="Calibri"/>
          <w:szCs w:val="22"/>
        </w:rPr>
      </w:pPr>
      <w:r w:rsidRPr="002349E2">
        <w:rPr>
          <w:rFonts w:ascii="Calibri" w:hAnsi="Calibri" w:cs="Calibri"/>
          <w:szCs w:val="22"/>
          <w:lang w:val="cs-CZ"/>
        </w:rPr>
        <w:t>Přesná specifikace Služeb je obsažena v příloze č. 5 rámcové dohody, jedná se o tyto Služby:</w:t>
      </w:r>
    </w:p>
    <w:p w14:paraId="7E6B3A58" w14:textId="77777777" w:rsidR="007C37F8" w:rsidRPr="000D27A4" w:rsidRDefault="007C37F8" w:rsidP="00FC0E16">
      <w:pPr>
        <w:pStyle w:val="Nadpis3"/>
        <w:ind w:left="709" w:firstLine="0"/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lastRenderedPageBreak/>
        <w:t>výsadba letních květin do záhonů a jejich údržba</w:t>
      </w:r>
      <w:r w:rsidR="007F6D05" w:rsidRPr="000D27A4">
        <w:rPr>
          <w:rFonts w:ascii="Calibri" w:hAnsi="Calibri"/>
          <w:szCs w:val="22"/>
          <w:lang w:val="cs-CZ"/>
        </w:rPr>
        <w:t>;</w:t>
      </w:r>
      <w:r w:rsidRPr="000D27A4">
        <w:rPr>
          <w:rFonts w:ascii="Calibri" w:hAnsi="Calibri"/>
          <w:szCs w:val="22"/>
          <w:lang w:val="cs-CZ"/>
        </w:rPr>
        <w:t xml:space="preserve"> </w:t>
      </w:r>
    </w:p>
    <w:p w14:paraId="72AA42FE" w14:textId="77777777" w:rsidR="006F10D2" w:rsidRDefault="007C37F8" w:rsidP="00FC0E16">
      <w:pPr>
        <w:pStyle w:val="Nadpis3"/>
        <w:ind w:left="709" w:firstLine="0"/>
        <w:rPr>
          <w:rFonts w:ascii="Calibri" w:hAnsi="Calibri"/>
          <w:szCs w:val="22"/>
          <w:lang w:val="cs-CZ"/>
        </w:rPr>
      </w:pPr>
      <w:bookmarkStart w:id="7" w:name="_Ref147329701"/>
      <w:r w:rsidRPr="000D27A4">
        <w:rPr>
          <w:rFonts w:ascii="Calibri" w:hAnsi="Calibri"/>
          <w:szCs w:val="22"/>
          <w:lang w:val="cs-CZ"/>
        </w:rPr>
        <w:t>výsadba letních květin do květinových závěsů (dále též jen „závěsy“</w:t>
      </w:r>
      <w:r w:rsidR="000D27A4">
        <w:rPr>
          <w:rFonts w:ascii="Calibri" w:hAnsi="Calibri"/>
          <w:szCs w:val="22"/>
          <w:lang w:val="cs-CZ"/>
        </w:rPr>
        <w:t xml:space="preserve">) na stožárech </w:t>
      </w:r>
      <w:r w:rsidRPr="000D27A4">
        <w:rPr>
          <w:rFonts w:ascii="Calibri" w:hAnsi="Calibri"/>
          <w:szCs w:val="22"/>
          <w:lang w:val="cs-CZ"/>
        </w:rPr>
        <w:t>veřejného osvětlení a jejich údržba</w:t>
      </w:r>
      <w:bookmarkEnd w:id="7"/>
      <w:r w:rsidR="007F6D05" w:rsidRPr="000D27A4">
        <w:rPr>
          <w:rFonts w:ascii="Calibri" w:hAnsi="Calibri"/>
          <w:szCs w:val="22"/>
          <w:lang w:val="cs-CZ"/>
        </w:rPr>
        <w:t>;</w:t>
      </w:r>
    </w:p>
    <w:p w14:paraId="083D4A0A" w14:textId="52F3FC8D" w:rsidR="0024437B" w:rsidRPr="00FC0E16" w:rsidRDefault="0024437B" w:rsidP="00FC0E16">
      <w:pPr>
        <w:pStyle w:val="Textbody"/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2763AC">
        <w:rPr>
          <w:rFonts w:ascii="Calibri" w:hAnsi="Calibri"/>
          <w:sz w:val="22"/>
          <w:szCs w:val="22"/>
        </w:rPr>
        <w:t xml:space="preserve">4.1.3.        </w:t>
      </w:r>
      <w:r w:rsidRPr="002763AC">
        <w:rPr>
          <w:rFonts w:ascii="Calibri" w:hAnsi="Calibri" w:cs="Calibri"/>
          <w:sz w:val="22"/>
          <w:szCs w:val="22"/>
        </w:rPr>
        <w:t>montáž a zavěšení květinových závěsů na stožáry veřejného osvětlení a jejich zpětná demontáž   a odstranění ze stožárů veřejného osvětlení</w:t>
      </w:r>
    </w:p>
    <w:p w14:paraId="324E0C58" w14:textId="77777777" w:rsidR="009920D0" w:rsidRPr="00BD1BA7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výsadba letních květin do květinových věží (dále též jen „věže“</w:t>
      </w:r>
      <w:r w:rsidR="000D27A4">
        <w:rPr>
          <w:rFonts w:ascii="Calibri" w:hAnsi="Calibri"/>
          <w:szCs w:val="22"/>
          <w:lang w:val="cs-CZ"/>
        </w:rPr>
        <w:t xml:space="preserve">) </w:t>
      </w:r>
      <w:r w:rsidRPr="000D27A4">
        <w:rPr>
          <w:rFonts w:ascii="Calibri" w:hAnsi="Calibri"/>
          <w:szCs w:val="22"/>
          <w:lang w:val="cs-CZ"/>
        </w:rPr>
        <w:t>umístěných na veřejných prostranstvích a jejich údr</w:t>
      </w:r>
      <w:r w:rsidR="007F6D05" w:rsidRPr="000D27A4">
        <w:rPr>
          <w:rFonts w:ascii="Calibri" w:hAnsi="Calibri"/>
          <w:szCs w:val="22"/>
          <w:lang w:val="cs-CZ"/>
        </w:rPr>
        <w:t>žba;</w:t>
      </w:r>
    </w:p>
    <w:p w14:paraId="773C53F9" w14:textId="77777777" w:rsidR="006F10D2" w:rsidRPr="009920D0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výsadba jarních kv</w:t>
      </w:r>
      <w:r w:rsidR="007F6D05" w:rsidRPr="000D27A4">
        <w:rPr>
          <w:rFonts w:ascii="Calibri" w:hAnsi="Calibri"/>
          <w:szCs w:val="22"/>
          <w:lang w:val="cs-CZ"/>
        </w:rPr>
        <w:t>ětin do záhonů a jejich údržba;</w:t>
      </w:r>
    </w:p>
    <w:p w14:paraId="606E66A6" w14:textId="77777777" w:rsidR="006F10D2" w:rsidRPr="006F10D2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výsadba podzimních okrasných ro</w:t>
      </w:r>
      <w:r w:rsidR="007F6D05" w:rsidRPr="000D27A4">
        <w:rPr>
          <w:rFonts w:ascii="Calibri" w:hAnsi="Calibri"/>
          <w:szCs w:val="22"/>
          <w:lang w:val="cs-CZ"/>
        </w:rPr>
        <w:t>stlin do záhonů a jejich údržba;</w:t>
      </w:r>
    </w:p>
    <w:p w14:paraId="0664DD6D" w14:textId="77777777" w:rsidR="000D27A4" w:rsidRPr="000D27A4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 xml:space="preserve">uskladnění květinových závěsů a </w:t>
      </w:r>
      <w:r w:rsidR="007F6D05" w:rsidRPr="000D27A4">
        <w:rPr>
          <w:rFonts w:ascii="Calibri" w:hAnsi="Calibri"/>
          <w:szCs w:val="22"/>
          <w:lang w:val="cs-CZ"/>
        </w:rPr>
        <w:t>květinových věží Poskytovatelem;</w:t>
      </w:r>
    </w:p>
    <w:p w14:paraId="668F6062" w14:textId="77777777" w:rsidR="007C37F8" w:rsidRPr="000D27A4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zrušení květinových výsadeb letn</w:t>
      </w:r>
      <w:r w:rsidR="007F6D05" w:rsidRPr="000D27A4">
        <w:rPr>
          <w:rFonts w:ascii="Calibri" w:hAnsi="Calibri"/>
          <w:szCs w:val="22"/>
          <w:lang w:val="cs-CZ"/>
        </w:rPr>
        <w:t>ích a jarních květin v záhonech;</w:t>
      </w:r>
    </w:p>
    <w:p w14:paraId="46B61943" w14:textId="79DA4DD4" w:rsidR="00FC0E16" w:rsidRPr="00FC0E16" w:rsidRDefault="000D27A4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bookmarkStart w:id="8" w:name="_Ref148137529"/>
      <w:r>
        <w:rPr>
          <w:rFonts w:ascii="Calibri" w:hAnsi="Calibri"/>
          <w:szCs w:val="22"/>
          <w:lang w:val="cs-CZ"/>
        </w:rPr>
        <w:t>založení</w:t>
      </w:r>
      <w:r w:rsidR="007C37F8" w:rsidRPr="000D27A4">
        <w:rPr>
          <w:rFonts w:ascii="Calibri" w:hAnsi="Calibri"/>
          <w:szCs w:val="22"/>
          <w:lang w:val="cs-CZ"/>
        </w:rPr>
        <w:t xml:space="preserve"> květinových záhonů</w:t>
      </w:r>
      <w:bookmarkEnd w:id="8"/>
      <w:r w:rsidR="007F6D05" w:rsidRPr="000D27A4">
        <w:rPr>
          <w:rFonts w:ascii="Calibri" w:hAnsi="Calibri"/>
          <w:szCs w:val="22"/>
          <w:lang w:val="cs-CZ"/>
        </w:rPr>
        <w:t>;</w:t>
      </w:r>
    </w:p>
    <w:p w14:paraId="0DAA05E9" w14:textId="77777777" w:rsidR="00292463" w:rsidRPr="000D27A4" w:rsidRDefault="000D27A4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bookmarkStart w:id="9" w:name="_Ref148137547"/>
      <w:r>
        <w:rPr>
          <w:rFonts w:ascii="Calibri" w:hAnsi="Calibri"/>
          <w:szCs w:val="22"/>
          <w:lang w:val="cs-CZ"/>
        </w:rPr>
        <w:t xml:space="preserve">zrušení květinových </w:t>
      </w:r>
      <w:r w:rsidR="007C37F8" w:rsidRPr="000D27A4">
        <w:rPr>
          <w:rFonts w:ascii="Calibri" w:hAnsi="Calibri"/>
          <w:szCs w:val="22"/>
          <w:lang w:val="cs-CZ"/>
        </w:rPr>
        <w:t>záhonů</w:t>
      </w:r>
      <w:bookmarkEnd w:id="9"/>
      <w:r w:rsidR="007F6D05" w:rsidRPr="000D27A4">
        <w:rPr>
          <w:rFonts w:ascii="Calibri" w:hAnsi="Calibri"/>
          <w:szCs w:val="22"/>
          <w:lang w:val="cs-CZ"/>
        </w:rPr>
        <w:t>;</w:t>
      </w:r>
    </w:p>
    <w:p w14:paraId="4EB184B3" w14:textId="77777777" w:rsidR="00292463" w:rsidRPr="000D27A4" w:rsidRDefault="00986BA6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přesazení květin nebo okrasných rostlin v záhonech, květin v květinových závěsech a v květino</w:t>
      </w:r>
      <w:r w:rsidR="007F6D05" w:rsidRPr="000D27A4">
        <w:rPr>
          <w:rFonts w:ascii="Calibri" w:hAnsi="Calibri"/>
          <w:szCs w:val="22"/>
          <w:lang w:val="cs-CZ"/>
        </w:rPr>
        <w:t>vých věžích;</w:t>
      </w:r>
    </w:p>
    <w:p w14:paraId="0B3CA4B1" w14:textId="77777777" w:rsidR="007C37F8" w:rsidRPr="000D27A4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bookmarkStart w:id="10" w:name="_Ref148137600"/>
      <w:r w:rsidRPr="000D27A4">
        <w:rPr>
          <w:rFonts w:ascii="Calibri" w:hAnsi="Calibri"/>
          <w:szCs w:val="22"/>
          <w:lang w:val="cs-CZ"/>
        </w:rPr>
        <w:t>odstranění a doplnění zeminy (výměna zeminy) v záhonech</w:t>
      </w:r>
      <w:bookmarkEnd w:id="10"/>
      <w:r w:rsidR="007F6D05" w:rsidRPr="000D27A4">
        <w:rPr>
          <w:rFonts w:ascii="Calibri" w:hAnsi="Calibri"/>
          <w:szCs w:val="22"/>
          <w:lang w:val="cs-CZ"/>
        </w:rPr>
        <w:t>;</w:t>
      </w:r>
    </w:p>
    <w:p w14:paraId="3086CFBA" w14:textId="77777777" w:rsidR="007C37F8" w:rsidRPr="000D27A4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výsadba letních květin do 3D konstrukce květinové sochy páva a jejich údržba</w:t>
      </w:r>
      <w:r w:rsidR="007F6D05" w:rsidRPr="000D27A4">
        <w:rPr>
          <w:rFonts w:ascii="Calibri" w:hAnsi="Calibri"/>
          <w:szCs w:val="22"/>
          <w:lang w:val="cs-CZ"/>
        </w:rPr>
        <w:t>;</w:t>
      </w:r>
    </w:p>
    <w:p w14:paraId="3EDBD99A" w14:textId="77777777" w:rsidR="007C37F8" w:rsidRPr="000D27A4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0D27A4">
        <w:rPr>
          <w:rFonts w:ascii="Calibri" w:hAnsi="Calibri"/>
          <w:szCs w:val="22"/>
          <w:lang w:val="cs-CZ"/>
        </w:rPr>
        <w:t>výsadba jarních květin do 3D konstrukce květinové sochy páva a jejich údržba</w:t>
      </w:r>
      <w:r w:rsidR="007F6D05" w:rsidRPr="000D27A4">
        <w:rPr>
          <w:rFonts w:ascii="Calibri" w:hAnsi="Calibri"/>
          <w:szCs w:val="22"/>
          <w:lang w:val="cs-CZ"/>
        </w:rPr>
        <w:t>;</w:t>
      </w:r>
    </w:p>
    <w:p w14:paraId="1337CA48" w14:textId="77777777" w:rsidR="007C37F8" w:rsidRPr="0033197D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33197D">
        <w:rPr>
          <w:rFonts w:ascii="Calibri" w:hAnsi="Calibri"/>
          <w:szCs w:val="22"/>
          <w:lang w:val="cs-CZ"/>
        </w:rPr>
        <w:t>údržba závlahového systému u květinové sochy páva</w:t>
      </w:r>
      <w:r w:rsidR="007F6D05" w:rsidRPr="0033197D">
        <w:rPr>
          <w:rFonts w:ascii="Calibri" w:hAnsi="Calibri"/>
          <w:szCs w:val="22"/>
          <w:lang w:val="cs-CZ"/>
        </w:rPr>
        <w:t>;</w:t>
      </w:r>
    </w:p>
    <w:p w14:paraId="5E57DDC2" w14:textId="77777777" w:rsidR="007C37F8" w:rsidRPr="00B367D2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B367D2">
        <w:rPr>
          <w:rFonts w:ascii="Calibri" w:hAnsi="Calibri"/>
          <w:szCs w:val="22"/>
          <w:lang w:val="cs-CZ"/>
        </w:rPr>
        <w:t>odstranění, výměna a doplnění zeminy v 3D konstrukci květino</w:t>
      </w:r>
      <w:r w:rsidR="00EA3489" w:rsidRPr="00B367D2">
        <w:rPr>
          <w:rFonts w:ascii="Calibri" w:hAnsi="Calibri"/>
          <w:szCs w:val="22"/>
          <w:lang w:val="cs-CZ"/>
        </w:rPr>
        <w:t xml:space="preserve">vé sochy páva, včetně kompletní </w:t>
      </w:r>
      <w:r w:rsidRPr="00B367D2">
        <w:rPr>
          <w:rFonts w:ascii="Calibri" w:hAnsi="Calibri"/>
          <w:szCs w:val="22"/>
          <w:lang w:val="cs-CZ"/>
        </w:rPr>
        <w:t>výměny textilie</w:t>
      </w:r>
      <w:r w:rsidR="007F6D05" w:rsidRPr="00B367D2">
        <w:rPr>
          <w:rFonts w:ascii="Calibri" w:hAnsi="Calibri"/>
          <w:szCs w:val="22"/>
          <w:lang w:val="cs-CZ"/>
        </w:rPr>
        <w:t>;</w:t>
      </w:r>
    </w:p>
    <w:p w14:paraId="6BE33EC1" w14:textId="77777777" w:rsidR="007C37F8" w:rsidRPr="00B367D2" w:rsidRDefault="000D27A4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B367D2">
        <w:rPr>
          <w:rFonts w:ascii="Calibri" w:hAnsi="Calibri"/>
          <w:szCs w:val="22"/>
          <w:lang w:val="cs-CZ"/>
        </w:rPr>
        <w:t xml:space="preserve">zrušení květinových výsadeb </w:t>
      </w:r>
      <w:r w:rsidR="007C37F8" w:rsidRPr="00B367D2">
        <w:rPr>
          <w:rFonts w:ascii="Calibri" w:hAnsi="Calibri"/>
          <w:szCs w:val="22"/>
          <w:lang w:val="cs-CZ"/>
        </w:rPr>
        <w:t>v květinové soše páva</w:t>
      </w:r>
      <w:r w:rsidR="007F6D05" w:rsidRPr="00B367D2">
        <w:rPr>
          <w:rFonts w:ascii="Calibri" w:hAnsi="Calibri"/>
          <w:szCs w:val="22"/>
          <w:lang w:val="cs-CZ"/>
        </w:rPr>
        <w:t>;</w:t>
      </w:r>
    </w:p>
    <w:p w14:paraId="07EB65CE" w14:textId="77777777" w:rsidR="00B367D2" w:rsidRPr="00B367D2" w:rsidRDefault="00B367D2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</w:rPr>
      </w:pPr>
      <w:r w:rsidRPr="00B367D2">
        <w:rPr>
          <w:rFonts w:ascii="Calibri" w:hAnsi="Calibri"/>
          <w:szCs w:val="22"/>
        </w:rPr>
        <w:t>založení trvalkových záhonů;</w:t>
      </w:r>
    </w:p>
    <w:p w14:paraId="6CAD54B1" w14:textId="77777777" w:rsidR="007C37F8" w:rsidRPr="00B367D2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B367D2">
        <w:rPr>
          <w:rFonts w:ascii="Calibri" w:hAnsi="Calibri"/>
          <w:szCs w:val="22"/>
          <w:lang w:val="cs-CZ"/>
        </w:rPr>
        <w:t>výsadba trvalek do květinových záhonů</w:t>
      </w:r>
      <w:r w:rsidR="007F6D05" w:rsidRPr="00B367D2">
        <w:rPr>
          <w:rFonts w:ascii="Calibri" w:hAnsi="Calibri"/>
          <w:szCs w:val="22"/>
          <w:lang w:val="cs-CZ"/>
        </w:rPr>
        <w:t>;</w:t>
      </w:r>
    </w:p>
    <w:p w14:paraId="509707BB" w14:textId="77777777" w:rsidR="007C37F8" w:rsidRPr="00B367D2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B367D2">
        <w:rPr>
          <w:rFonts w:ascii="Calibri" w:hAnsi="Calibri"/>
          <w:szCs w:val="22"/>
          <w:lang w:val="cs-CZ"/>
        </w:rPr>
        <w:t>údržba trvalkových záhonů</w:t>
      </w:r>
      <w:r w:rsidR="007F6D05" w:rsidRPr="00B367D2">
        <w:rPr>
          <w:rFonts w:ascii="Calibri" w:hAnsi="Calibri"/>
          <w:szCs w:val="22"/>
          <w:lang w:val="cs-CZ"/>
        </w:rPr>
        <w:t>;</w:t>
      </w:r>
    </w:p>
    <w:p w14:paraId="4D106D78" w14:textId="77777777" w:rsidR="007C37F8" w:rsidRPr="00B367D2" w:rsidRDefault="007C37F8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B367D2">
        <w:rPr>
          <w:rFonts w:ascii="Calibri" w:hAnsi="Calibri"/>
          <w:szCs w:val="22"/>
          <w:lang w:val="cs-CZ"/>
        </w:rPr>
        <w:t>mulčování trvalkových výsadeb</w:t>
      </w:r>
      <w:r w:rsidR="007F6D05" w:rsidRPr="00B367D2">
        <w:rPr>
          <w:rFonts w:ascii="Calibri" w:hAnsi="Calibri"/>
          <w:szCs w:val="22"/>
          <w:lang w:val="cs-CZ"/>
        </w:rPr>
        <w:t>;</w:t>
      </w:r>
    </w:p>
    <w:p w14:paraId="0A447AF3" w14:textId="3AD9A51B" w:rsidR="005D4563" w:rsidRPr="00F35B53" w:rsidRDefault="005C3259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štěrkování trvalkových vý</w:t>
      </w:r>
      <w:r w:rsidR="005D4563" w:rsidRPr="00F35B53">
        <w:rPr>
          <w:rFonts w:ascii="Calibri" w:hAnsi="Calibri"/>
          <w:szCs w:val="22"/>
          <w:lang w:val="cs-CZ"/>
        </w:rPr>
        <w:t>sadeb</w:t>
      </w:r>
    </w:p>
    <w:p w14:paraId="002D7467" w14:textId="77777777" w:rsidR="005D4563" w:rsidRPr="00F35B53" w:rsidRDefault="005C3259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založení květinových luk včetně zálivky</w:t>
      </w:r>
    </w:p>
    <w:p w14:paraId="6AD748C4" w14:textId="725497BD" w:rsidR="005D4563" w:rsidRDefault="005D4563" w:rsidP="006E237E">
      <w:pPr>
        <w:pStyle w:val="Nadpis3"/>
        <w:numPr>
          <w:ilvl w:val="2"/>
          <w:numId w:val="8"/>
        </w:numPr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údržba květinov</w:t>
      </w:r>
      <w:r w:rsidR="005C3259" w:rsidRPr="00F35B53">
        <w:rPr>
          <w:rFonts w:ascii="Calibri" w:hAnsi="Calibri"/>
          <w:szCs w:val="22"/>
          <w:lang w:val="cs-CZ"/>
        </w:rPr>
        <w:t>ých</w:t>
      </w:r>
      <w:r w:rsidRPr="00F35B53">
        <w:rPr>
          <w:rFonts w:ascii="Calibri" w:hAnsi="Calibri"/>
          <w:szCs w:val="22"/>
          <w:lang w:val="cs-CZ"/>
        </w:rPr>
        <w:t xml:space="preserve"> luk</w:t>
      </w:r>
      <w:r w:rsidR="005C3259" w:rsidRPr="00F35B53">
        <w:rPr>
          <w:rFonts w:ascii="Calibri" w:hAnsi="Calibri"/>
          <w:szCs w:val="22"/>
          <w:lang w:val="cs-CZ"/>
        </w:rPr>
        <w:t xml:space="preserve"> včetně sečí a případné zálivky</w:t>
      </w:r>
    </w:p>
    <w:p w14:paraId="324E3129" w14:textId="77777777" w:rsidR="00FC0E16" w:rsidRPr="00FC0E16" w:rsidRDefault="00FC0E16" w:rsidP="00FC0E16"/>
    <w:p w14:paraId="47B127E7" w14:textId="0119FCF1" w:rsidR="00FC0E16" w:rsidRPr="00FC0E16" w:rsidRDefault="005C3259" w:rsidP="006E237E">
      <w:pPr>
        <w:pStyle w:val="Nadpis3"/>
        <w:numPr>
          <w:ilvl w:val="2"/>
          <w:numId w:val="8"/>
        </w:numPr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lastRenderedPageBreak/>
        <w:t>dosev květinových luk</w:t>
      </w:r>
    </w:p>
    <w:p w14:paraId="4AEDAD67" w14:textId="77777777" w:rsidR="005C3259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založení květnat</w:t>
      </w:r>
      <w:r w:rsidR="005C3259" w:rsidRPr="00F35B53">
        <w:rPr>
          <w:rFonts w:ascii="Calibri" w:hAnsi="Calibri"/>
          <w:szCs w:val="22"/>
          <w:lang w:val="cs-CZ"/>
        </w:rPr>
        <w:t>ých</w:t>
      </w:r>
      <w:r w:rsidRPr="00F35B53">
        <w:rPr>
          <w:rFonts w:ascii="Calibri" w:hAnsi="Calibri"/>
          <w:szCs w:val="22"/>
          <w:lang w:val="cs-CZ"/>
        </w:rPr>
        <w:t xml:space="preserve"> pás</w:t>
      </w:r>
      <w:r w:rsidR="005C3259" w:rsidRPr="00F35B53">
        <w:rPr>
          <w:rFonts w:ascii="Calibri" w:hAnsi="Calibri"/>
          <w:szCs w:val="22"/>
          <w:lang w:val="cs-CZ"/>
        </w:rPr>
        <w:t xml:space="preserve">ů </w:t>
      </w:r>
    </w:p>
    <w:p w14:paraId="7FD83511" w14:textId="46E8CA35" w:rsidR="00FC0E16" w:rsidRPr="00FC0E16" w:rsidRDefault="005C3259" w:rsidP="00FC0E16">
      <w:pPr>
        <w:pStyle w:val="Nadpis3"/>
        <w:numPr>
          <w:ilvl w:val="0"/>
          <w:numId w:val="0"/>
        </w:numPr>
        <w:spacing w:before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 xml:space="preserve">(podzim – </w:t>
      </w:r>
      <w:proofErr w:type="spellStart"/>
      <w:r w:rsidRPr="00F35B53">
        <w:rPr>
          <w:rFonts w:ascii="Calibri" w:hAnsi="Calibri"/>
          <w:szCs w:val="22"/>
          <w:lang w:val="cs-CZ"/>
        </w:rPr>
        <w:t>rotavátorřování</w:t>
      </w:r>
      <w:proofErr w:type="spellEnd"/>
      <w:r w:rsidRPr="00F35B53">
        <w:rPr>
          <w:rFonts w:ascii="Calibri" w:hAnsi="Calibri"/>
          <w:szCs w:val="22"/>
          <w:lang w:val="cs-CZ"/>
        </w:rPr>
        <w:t xml:space="preserve"> do hloubky 20 cm, vyhrabání drnu, likvidace plevelů herbicidem, jaro – zkypření plochy, výsev s lehkým zahrnutím osiva, zálivka)</w:t>
      </w:r>
    </w:p>
    <w:p w14:paraId="07862FC8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údržba květnatého pásu</w:t>
      </w:r>
      <w:r w:rsidR="005C3259" w:rsidRPr="00F35B53">
        <w:rPr>
          <w:rFonts w:ascii="Calibri" w:hAnsi="Calibri"/>
          <w:szCs w:val="22"/>
          <w:lang w:val="cs-CZ"/>
        </w:rPr>
        <w:t xml:space="preserve"> </w:t>
      </w:r>
    </w:p>
    <w:p w14:paraId="41E3C2CE" w14:textId="76020329" w:rsidR="005C3259" w:rsidRDefault="005C3259" w:rsidP="00343CDA">
      <w:pPr>
        <w:spacing w:before="0" w:after="0"/>
        <w:ind w:left="1560" w:firstLine="0"/>
        <w:rPr>
          <w:rFonts w:ascii="Calibri" w:hAnsi="Calibri"/>
        </w:rPr>
      </w:pPr>
      <w:r w:rsidRPr="00F35B53">
        <w:rPr>
          <w:rFonts w:ascii="Calibri" w:hAnsi="Calibri"/>
        </w:rPr>
        <w:t xml:space="preserve">(seč na výšku </w:t>
      </w:r>
      <w:proofErr w:type="gramStart"/>
      <w:r w:rsidRPr="00F35B53">
        <w:rPr>
          <w:rFonts w:ascii="Calibri" w:hAnsi="Calibri"/>
        </w:rPr>
        <w:t>10 – 15</w:t>
      </w:r>
      <w:proofErr w:type="gramEnd"/>
      <w:r w:rsidRPr="00F35B53">
        <w:rPr>
          <w:rFonts w:ascii="Calibri" w:hAnsi="Calibri"/>
        </w:rPr>
        <w:t xml:space="preserve"> cm v době kvetení s odstraněním posečené hmoty)</w:t>
      </w:r>
    </w:p>
    <w:p w14:paraId="59B526AF" w14:textId="77777777" w:rsidR="00343CDA" w:rsidRPr="00F35B53" w:rsidRDefault="00343CDA" w:rsidP="00FC0E16">
      <w:pPr>
        <w:spacing w:before="0" w:after="0"/>
        <w:ind w:left="0" w:firstLine="0"/>
        <w:rPr>
          <w:rFonts w:ascii="Calibri" w:hAnsi="Calibri"/>
        </w:rPr>
      </w:pPr>
    </w:p>
    <w:p w14:paraId="1599FD37" w14:textId="77777777" w:rsidR="005C3259" w:rsidRPr="00F35B53" w:rsidRDefault="005C3259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dosev květnatých pásů</w:t>
      </w:r>
    </w:p>
    <w:p w14:paraId="4F93E133" w14:textId="77777777" w:rsidR="005C3259" w:rsidRPr="00FC0E16" w:rsidRDefault="005C3259" w:rsidP="00FC0E16">
      <w:pPr>
        <w:pStyle w:val="Nadpis3"/>
        <w:numPr>
          <w:ilvl w:val="0"/>
          <w:numId w:val="0"/>
        </w:numPr>
        <w:spacing w:before="0"/>
        <w:ind w:left="1560"/>
        <w:rPr>
          <w:rFonts w:ascii="Calibri" w:hAnsi="Calibri"/>
          <w:szCs w:val="22"/>
          <w:lang w:val="cs-CZ"/>
        </w:rPr>
      </w:pPr>
      <w:r w:rsidRPr="00FC0E16">
        <w:rPr>
          <w:rFonts w:ascii="Calibri" w:hAnsi="Calibri"/>
          <w:szCs w:val="22"/>
          <w:lang w:val="cs-CZ"/>
        </w:rPr>
        <w:t xml:space="preserve">(po předchozí </w:t>
      </w:r>
      <w:proofErr w:type="spellStart"/>
      <w:r w:rsidRPr="00FC0E16">
        <w:rPr>
          <w:rFonts w:ascii="Calibri" w:hAnsi="Calibri"/>
          <w:szCs w:val="22"/>
          <w:lang w:val="cs-CZ"/>
        </w:rPr>
        <w:t>vertikulaci</w:t>
      </w:r>
      <w:proofErr w:type="spellEnd"/>
      <w:r w:rsidRPr="00FC0E16">
        <w:rPr>
          <w:rFonts w:ascii="Calibri" w:hAnsi="Calibri"/>
          <w:szCs w:val="22"/>
          <w:lang w:val="cs-CZ"/>
        </w:rPr>
        <w:t xml:space="preserve"> plochy ve dvou směrech na sebe kolmých)</w:t>
      </w:r>
    </w:p>
    <w:p w14:paraId="77334089" w14:textId="77777777" w:rsidR="005C3259" w:rsidRPr="00F35B53" w:rsidRDefault="005C3259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kosení květnatých pásů</w:t>
      </w:r>
    </w:p>
    <w:p w14:paraId="19FF1A36" w14:textId="55A61025" w:rsidR="00343CDA" w:rsidRPr="00FC0E16" w:rsidRDefault="005C3259" w:rsidP="00FC0E16">
      <w:pPr>
        <w:pStyle w:val="Nadpis3"/>
        <w:numPr>
          <w:ilvl w:val="0"/>
          <w:numId w:val="0"/>
        </w:numPr>
        <w:spacing w:before="0"/>
        <w:ind w:left="1560"/>
        <w:rPr>
          <w:rFonts w:ascii="Calibri" w:hAnsi="Calibri"/>
          <w:szCs w:val="22"/>
          <w:lang w:val="cs-CZ"/>
        </w:rPr>
      </w:pPr>
      <w:r w:rsidRPr="00FC0E16">
        <w:rPr>
          <w:rFonts w:ascii="Calibri" w:hAnsi="Calibri"/>
          <w:szCs w:val="22"/>
          <w:lang w:val="cs-CZ"/>
        </w:rPr>
        <w:t xml:space="preserve">(na výšku 10 – 15 </w:t>
      </w:r>
      <w:proofErr w:type="gramStart"/>
      <w:r w:rsidRPr="00FC0E16">
        <w:rPr>
          <w:rFonts w:ascii="Calibri" w:hAnsi="Calibri"/>
          <w:szCs w:val="22"/>
          <w:lang w:val="cs-CZ"/>
        </w:rPr>
        <w:t>cm  v</w:t>
      </w:r>
      <w:proofErr w:type="gramEnd"/>
      <w:r w:rsidRPr="00FC0E16">
        <w:rPr>
          <w:rFonts w:ascii="Calibri" w:hAnsi="Calibri"/>
          <w:szCs w:val="22"/>
          <w:lang w:val="cs-CZ"/>
        </w:rPr>
        <w:t> době kvetení)</w:t>
      </w:r>
    </w:p>
    <w:p w14:paraId="6A9D524C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založení komunikační</w:t>
      </w:r>
      <w:r w:rsidR="00221AFC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 kvetoucí</w:t>
      </w:r>
      <w:r w:rsidR="005C3259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 pá</w:t>
      </w:r>
      <w:r w:rsidR="005C3259" w:rsidRPr="00F35B53">
        <w:rPr>
          <w:rFonts w:ascii="Calibri" w:hAnsi="Calibri"/>
          <w:szCs w:val="22"/>
          <w:lang w:val="cs-CZ"/>
        </w:rPr>
        <w:t>sů</w:t>
      </w:r>
    </w:p>
    <w:p w14:paraId="480CC512" w14:textId="6DCC4617" w:rsidR="00FC0E16" w:rsidRPr="00FC0E16" w:rsidRDefault="00221AFC" w:rsidP="00FC0E16">
      <w:pPr>
        <w:pStyle w:val="Nadpis3"/>
        <w:numPr>
          <w:ilvl w:val="0"/>
          <w:numId w:val="0"/>
        </w:numPr>
        <w:spacing w:before="0"/>
        <w:ind w:left="1560"/>
        <w:rPr>
          <w:rFonts w:ascii="Calibri" w:hAnsi="Calibri"/>
          <w:szCs w:val="22"/>
          <w:lang w:val="cs-CZ"/>
        </w:rPr>
      </w:pPr>
      <w:r w:rsidRPr="00FC0E16">
        <w:rPr>
          <w:rFonts w:ascii="Calibri" w:hAnsi="Calibri"/>
          <w:szCs w:val="22"/>
          <w:lang w:val="cs-CZ"/>
        </w:rPr>
        <w:t>(</w:t>
      </w:r>
      <w:proofErr w:type="spellStart"/>
      <w:r w:rsidRPr="00FC0E16">
        <w:rPr>
          <w:rFonts w:ascii="Calibri" w:hAnsi="Calibri"/>
          <w:szCs w:val="22"/>
          <w:lang w:val="cs-CZ"/>
        </w:rPr>
        <w:t>rotavátorování</w:t>
      </w:r>
      <w:proofErr w:type="spellEnd"/>
      <w:r w:rsidRPr="00FC0E16">
        <w:rPr>
          <w:rFonts w:ascii="Calibri" w:hAnsi="Calibri"/>
          <w:szCs w:val="22"/>
          <w:lang w:val="cs-CZ"/>
        </w:rPr>
        <w:t xml:space="preserve">, 50 % výměna zeminy na stanovišti, použití </w:t>
      </w:r>
      <w:proofErr w:type="spellStart"/>
      <w:r w:rsidRPr="00FC0E16">
        <w:rPr>
          <w:rFonts w:ascii="Calibri" w:hAnsi="Calibri"/>
          <w:szCs w:val="22"/>
          <w:lang w:val="cs-CZ"/>
        </w:rPr>
        <w:t>hydroabsorbantů</w:t>
      </w:r>
      <w:proofErr w:type="spellEnd"/>
      <w:r w:rsidRPr="00FC0E16">
        <w:rPr>
          <w:rFonts w:ascii="Calibri" w:hAnsi="Calibri"/>
          <w:szCs w:val="22"/>
          <w:lang w:val="cs-CZ"/>
        </w:rPr>
        <w:t xml:space="preserve">, výsadba rostlin, </w:t>
      </w:r>
      <w:proofErr w:type="spellStart"/>
      <w:r w:rsidRPr="00FC0E16">
        <w:rPr>
          <w:rFonts w:ascii="Calibri" w:hAnsi="Calibri"/>
          <w:szCs w:val="22"/>
          <w:lang w:val="cs-CZ"/>
        </w:rPr>
        <w:t>povýsadbová</w:t>
      </w:r>
      <w:proofErr w:type="spellEnd"/>
      <w:r w:rsidRPr="00FC0E16">
        <w:rPr>
          <w:rFonts w:ascii="Calibri" w:hAnsi="Calibri"/>
          <w:szCs w:val="22"/>
          <w:lang w:val="cs-CZ"/>
        </w:rPr>
        <w:t xml:space="preserve"> zálivka, případně zaštěrkování/</w:t>
      </w:r>
      <w:proofErr w:type="spellStart"/>
      <w:r w:rsidRPr="00FC0E16">
        <w:rPr>
          <w:rFonts w:ascii="Calibri" w:hAnsi="Calibri"/>
          <w:szCs w:val="22"/>
          <w:lang w:val="cs-CZ"/>
        </w:rPr>
        <w:t>zamulčování</w:t>
      </w:r>
      <w:proofErr w:type="spellEnd"/>
      <w:r w:rsidRPr="00FC0E16">
        <w:rPr>
          <w:rFonts w:ascii="Calibri" w:hAnsi="Calibri"/>
          <w:szCs w:val="22"/>
          <w:lang w:val="cs-CZ"/>
        </w:rPr>
        <w:t>)</w:t>
      </w:r>
      <w:r w:rsidR="00343CDA" w:rsidRPr="00FC0E16">
        <w:rPr>
          <w:rFonts w:ascii="Calibri" w:hAnsi="Calibri"/>
          <w:szCs w:val="22"/>
          <w:lang w:val="cs-CZ"/>
        </w:rPr>
        <w:t xml:space="preserve"> </w:t>
      </w:r>
    </w:p>
    <w:p w14:paraId="631ED673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údržba komunikačního kvetoucího pásu</w:t>
      </w:r>
    </w:p>
    <w:p w14:paraId="31271ABF" w14:textId="2603589B" w:rsidR="00343CDA" w:rsidRPr="00FC0E16" w:rsidRDefault="00221AFC" w:rsidP="00FC0E16">
      <w:pPr>
        <w:pStyle w:val="Nadpis3"/>
        <w:numPr>
          <w:ilvl w:val="0"/>
          <w:numId w:val="0"/>
        </w:numPr>
        <w:spacing w:before="0"/>
        <w:ind w:left="1560"/>
        <w:rPr>
          <w:rFonts w:ascii="Calibri" w:hAnsi="Calibri"/>
          <w:szCs w:val="22"/>
          <w:lang w:val="cs-CZ"/>
        </w:rPr>
      </w:pPr>
      <w:r w:rsidRPr="00FC0E16">
        <w:rPr>
          <w:rFonts w:ascii="Calibri" w:hAnsi="Calibri"/>
          <w:szCs w:val="22"/>
          <w:lang w:val="cs-CZ"/>
        </w:rPr>
        <w:t>(s případným obrytím a obsekáním, přihnojením, odstraněním odkvetlých a odumřelých částí rostlin, zmlazování, odstraňování odpadků)</w:t>
      </w:r>
    </w:p>
    <w:p w14:paraId="4439EB4D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proofErr w:type="gramStart"/>
      <w:r w:rsidRPr="00F35B53">
        <w:rPr>
          <w:rFonts w:ascii="Calibri" w:hAnsi="Calibri"/>
          <w:szCs w:val="22"/>
          <w:lang w:val="cs-CZ"/>
        </w:rPr>
        <w:t>mulčování  komunikační</w:t>
      </w:r>
      <w:r w:rsidR="00221AFC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</w:t>
      </w:r>
      <w:proofErr w:type="gramEnd"/>
      <w:r w:rsidRPr="00F35B53">
        <w:rPr>
          <w:rFonts w:ascii="Calibri" w:hAnsi="Calibri"/>
          <w:szCs w:val="22"/>
          <w:lang w:val="cs-CZ"/>
        </w:rPr>
        <w:t xml:space="preserve"> kvetoucí</w:t>
      </w:r>
      <w:r w:rsidR="00221AFC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 pás</w:t>
      </w:r>
      <w:r w:rsidR="00221AFC" w:rsidRPr="00F35B53">
        <w:rPr>
          <w:rFonts w:ascii="Calibri" w:hAnsi="Calibri"/>
          <w:szCs w:val="22"/>
          <w:lang w:val="cs-CZ"/>
        </w:rPr>
        <w:t>ů</w:t>
      </w:r>
    </w:p>
    <w:p w14:paraId="3A84794E" w14:textId="50CBA5FE" w:rsidR="00343CDA" w:rsidRDefault="00221AFC" w:rsidP="00FC0E16">
      <w:pPr>
        <w:spacing w:before="0" w:after="0"/>
        <w:ind w:left="1560" w:firstLine="0"/>
        <w:rPr>
          <w:rFonts w:ascii="Calibri" w:hAnsi="Calibri"/>
        </w:rPr>
      </w:pPr>
      <w:r w:rsidRPr="00F35B53">
        <w:rPr>
          <w:rFonts w:ascii="Calibri" w:hAnsi="Calibri"/>
        </w:rPr>
        <w:t>(vrstva mulče o síle 5 cm)</w:t>
      </w:r>
    </w:p>
    <w:p w14:paraId="2FABE275" w14:textId="77777777" w:rsidR="00FC0E16" w:rsidRPr="00F35B53" w:rsidRDefault="00FC0E16" w:rsidP="00FC0E16">
      <w:pPr>
        <w:spacing w:before="0" w:after="0"/>
        <w:ind w:left="1560" w:firstLine="0"/>
        <w:rPr>
          <w:rFonts w:ascii="Calibri" w:hAnsi="Calibri"/>
        </w:rPr>
      </w:pPr>
    </w:p>
    <w:p w14:paraId="7A20208B" w14:textId="50CE6B31" w:rsidR="00FC0E16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proofErr w:type="gramStart"/>
      <w:r w:rsidRPr="00F35B53">
        <w:rPr>
          <w:rFonts w:ascii="Calibri" w:hAnsi="Calibri"/>
          <w:szCs w:val="22"/>
          <w:lang w:val="cs-CZ"/>
        </w:rPr>
        <w:t>štěrkování  komunikační</w:t>
      </w:r>
      <w:r w:rsidR="00221AFC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</w:t>
      </w:r>
      <w:proofErr w:type="gramEnd"/>
      <w:r w:rsidRPr="00F35B53">
        <w:rPr>
          <w:rFonts w:ascii="Calibri" w:hAnsi="Calibri"/>
          <w:szCs w:val="22"/>
          <w:lang w:val="cs-CZ"/>
        </w:rPr>
        <w:t xml:space="preserve"> kvetoucí</w:t>
      </w:r>
      <w:r w:rsidR="00221AFC" w:rsidRPr="00F35B53">
        <w:rPr>
          <w:rFonts w:ascii="Calibri" w:hAnsi="Calibri"/>
          <w:szCs w:val="22"/>
          <w:lang w:val="cs-CZ"/>
        </w:rPr>
        <w:t>c</w:t>
      </w:r>
      <w:r w:rsidRPr="00F35B53">
        <w:rPr>
          <w:rFonts w:ascii="Calibri" w:hAnsi="Calibri"/>
          <w:szCs w:val="22"/>
          <w:lang w:val="cs-CZ"/>
        </w:rPr>
        <w:t>h pás</w:t>
      </w:r>
      <w:r w:rsidR="00221AFC" w:rsidRPr="00F35B53">
        <w:rPr>
          <w:rFonts w:ascii="Calibri" w:hAnsi="Calibri"/>
          <w:szCs w:val="22"/>
          <w:lang w:val="cs-CZ"/>
        </w:rPr>
        <w:t>ů</w:t>
      </w:r>
    </w:p>
    <w:p w14:paraId="19F305DA" w14:textId="77777777" w:rsidR="00FC0E16" w:rsidRPr="00FC0E16" w:rsidRDefault="00FC0E16" w:rsidP="00FC0E16"/>
    <w:p w14:paraId="50186863" w14:textId="77777777" w:rsidR="00343CDA" w:rsidRPr="00F35B53" w:rsidRDefault="00343CDA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strojová výsadba okrasných cibulovin na plochy veřejné zeleně</w:t>
      </w:r>
    </w:p>
    <w:p w14:paraId="53698178" w14:textId="77777777" w:rsidR="00343CDA" w:rsidRPr="00F35B53" w:rsidRDefault="00343CDA" w:rsidP="00343CDA">
      <w:pPr>
        <w:spacing w:before="0" w:after="0"/>
        <w:rPr>
          <w:rFonts w:ascii="Calibri" w:hAnsi="Calibri"/>
        </w:rPr>
      </w:pPr>
      <w:r w:rsidRPr="00F35B53">
        <w:rPr>
          <w:rFonts w:ascii="Calibri" w:hAnsi="Calibri"/>
        </w:rPr>
        <w:t xml:space="preserve">               (včetně přípravy terénu před výsadbou, zálivek v době vzcházení v případě sucha, přihnojení v doně zatahování nadzemních částí cibulovin)</w:t>
      </w:r>
    </w:p>
    <w:p w14:paraId="1198BAD4" w14:textId="77777777" w:rsidR="00343CDA" w:rsidRPr="00F35B53" w:rsidRDefault="00343CDA" w:rsidP="00343CDA">
      <w:pPr>
        <w:spacing w:before="0" w:after="0"/>
        <w:rPr>
          <w:rFonts w:ascii="Calibri" w:hAnsi="Calibri"/>
        </w:rPr>
      </w:pPr>
    </w:p>
    <w:p w14:paraId="2B440F83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výsadba rostlin do mobilních nádob</w:t>
      </w:r>
    </w:p>
    <w:p w14:paraId="6D13ECC7" w14:textId="77777777" w:rsidR="00221AFC" w:rsidRPr="00F35B53" w:rsidRDefault="00221AFC" w:rsidP="00221AFC">
      <w:pPr>
        <w:spacing w:before="0" w:after="0"/>
        <w:ind w:left="1560" w:firstLine="0"/>
        <w:rPr>
          <w:rFonts w:ascii="Calibri" w:hAnsi="Calibri"/>
        </w:rPr>
      </w:pPr>
      <w:r w:rsidRPr="00F35B53">
        <w:rPr>
          <w:rFonts w:ascii="Calibri" w:hAnsi="Calibri"/>
        </w:rPr>
        <w:t xml:space="preserve">(příprava vegetačního souvrství – drenáž, substrát včetně použití </w:t>
      </w:r>
      <w:proofErr w:type="spellStart"/>
      <w:r w:rsidRPr="00F35B53">
        <w:rPr>
          <w:rFonts w:ascii="Calibri" w:hAnsi="Calibri"/>
        </w:rPr>
        <w:t>hydroabsorbantů</w:t>
      </w:r>
      <w:proofErr w:type="spellEnd"/>
      <w:r w:rsidRPr="00F35B53">
        <w:rPr>
          <w:rFonts w:ascii="Calibri" w:hAnsi="Calibri"/>
        </w:rPr>
        <w:t xml:space="preserve">, výsadba rostlin, </w:t>
      </w:r>
      <w:r w:rsidR="00343CDA" w:rsidRPr="00F35B53">
        <w:rPr>
          <w:rFonts w:ascii="Calibri" w:hAnsi="Calibri"/>
        </w:rPr>
        <w:t xml:space="preserve">u </w:t>
      </w:r>
      <w:proofErr w:type="gramStart"/>
      <w:r w:rsidR="00343CDA" w:rsidRPr="00F35B53">
        <w:rPr>
          <w:rFonts w:ascii="Calibri" w:hAnsi="Calibri"/>
        </w:rPr>
        <w:t>stromů  zajištění</w:t>
      </w:r>
      <w:proofErr w:type="gramEnd"/>
      <w:r w:rsidR="00343CDA" w:rsidRPr="00F35B53">
        <w:rPr>
          <w:rFonts w:ascii="Calibri" w:hAnsi="Calibri"/>
        </w:rPr>
        <w:t xml:space="preserve"> jejich kotvení, </w:t>
      </w:r>
      <w:proofErr w:type="spellStart"/>
      <w:r w:rsidRPr="00F35B53">
        <w:rPr>
          <w:rFonts w:ascii="Calibri" w:hAnsi="Calibri"/>
        </w:rPr>
        <w:t>zamulčování</w:t>
      </w:r>
      <w:proofErr w:type="spellEnd"/>
      <w:r w:rsidRPr="00F35B53">
        <w:rPr>
          <w:rFonts w:ascii="Calibri" w:hAnsi="Calibri"/>
        </w:rPr>
        <w:t xml:space="preserve">, zálivka, </w:t>
      </w:r>
      <w:proofErr w:type="spellStart"/>
      <w:r w:rsidRPr="00F35B53">
        <w:rPr>
          <w:rFonts w:ascii="Calibri" w:hAnsi="Calibri"/>
        </w:rPr>
        <w:t>povýsadbová</w:t>
      </w:r>
      <w:proofErr w:type="spellEnd"/>
      <w:r w:rsidRPr="00F35B53">
        <w:rPr>
          <w:rFonts w:ascii="Calibri" w:hAnsi="Calibri"/>
        </w:rPr>
        <w:t xml:space="preserve"> péče) </w:t>
      </w:r>
    </w:p>
    <w:p w14:paraId="306F867B" w14:textId="77777777" w:rsidR="00343CDA" w:rsidRPr="00F35B53" w:rsidRDefault="00343CDA" w:rsidP="00221AFC">
      <w:pPr>
        <w:spacing w:before="0" w:after="0"/>
        <w:ind w:left="1560" w:firstLine="0"/>
        <w:rPr>
          <w:rFonts w:ascii="Calibri" w:hAnsi="Calibri"/>
        </w:rPr>
      </w:pPr>
    </w:p>
    <w:p w14:paraId="4186DDA6" w14:textId="77777777" w:rsidR="005D4563" w:rsidRPr="00F35B53" w:rsidRDefault="005D4563" w:rsidP="006E237E">
      <w:pPr>
        <w:pStyle w:val="Nadpis3"/>
        <w:numPr>
          <w:ilvl w:val="2"/>
          <w:numId w:val="8"/>
        </w:numPr>
        <w:spacing w:before="0" w:after="0"/>
        <w:ind w:left="1560"/>
        <w:rPr>
          <w:rFonts w:ascii="Calibri" w:hAnsi="Calibri"/>
          <w:szCs w:val="22"/>
          <w:lang w:val="cs-CZ"/>
        </w:rPr>
      </w:pPr>
      <w:r w:rsidRPr="00F35B53">
        <w:rPr>
          <w:rFonts w:ascii="Calibri" w:hAnsi="Calibri"/>
          <w:szCs w:val="22"/>
          <w:lang w:val="cs-CZ"/>
        </w:rPr>
        <w:t>údržba výsadeb v mobilních nádobách</w:t>
      </w:r>
    </w:p>
    <w:p w14:paraId="6DF1EF49" w14:textId="77777777" w:rsidR="00343CDA" w:rsidRPr="00F35B53" w:rsidRDefault="00343CDA" w:rsidP="00343CDA">
      <w:pPr>
        <w:spacing w:before="0" w:after="0"/>
        <w:rPr>
          <w:rFonts w:ascii="Calibri" w:hAnsi="Calibri"/>
        </w:rPr>
      </w:pPr>
      <w:r w:rsidRPr="00F35B53">
        <w:rPr>
          <w:rFonts w:ascii="Calibri" w:hAnsi="Calibri"/>
        </w:rPr>
        <w:t xml:space="preserve">              (monitoring stavu rostlin a kotvení dřevin, řez dřevin, sestřižení okrasných trav, zálivka, přihnojování, odstranění odkvetlých či odumřelých částí rostlin či celých rostlin – trvalek a letniček, pletí, odstraňování odpadků a nečistot)</w:t>
      </w:r>
    </w:p>
    <w:p w14:paraId="7575B662" w14:textId="77777777" w:rsidR="00BD1BA7" w:rsidRPr="00F35B53" w:rsidRDefault="00BD1BA7" w:rsidP="00FC0E16">
      <w:pPr>
        <w:pStyle w:val="Nadpis3"/>
        <w:numPr>
          <w:ilvl w:val="0"/>
          <w:numId w:val="0"/>
        </w:numPr>
        <w:ind w:left="1560"/>
        <w:rPr>
          <w:rFonts w:ascii="Calibri" w:hAnsi="Calibri"/>
          <w:szCs w:val="22"/>
          <w:lang w:val="cs-CZ"/>
        </w:rPr>
      </w:pPr>
    </w:p>
    <w:p w14:paraId="3FE2B8F9" w14:textId="77777777" w:rsidR="008C30EA" w:rsidRPr="0033197D" w:rsidRDefault="007C37F8" w:rsidP="006E237E">
      <w:pPr>
        <w:pStyle w:val="Nadpis2"/>
        <w:keepNext w:val="0"/>
        <w:widowControl w:val="0"/>
        <w:numPr>
          <w:ilvl w:val="1"/>
          <w:numId w:val="8"/>
        </w:numPr>
        <w:ind w:left="851" w:hanging="709"/>
        <w:rPr>
          <w:rFonts w:ascii="Calibri" w:hAnsi="Calibri"/>
          <w:szCs w:val="22"/>
        </w:rPr>
      </w:pPr>
      <w:r w:rsidRPr="002349E2">
        <w:rPr>
          <w:rFonts w:ascii="Calibri" w:hAnsi="Calibri" w:cs="Calibri"/>
          <w:szCs w:val="22"/>
          <w:lang w:val="cs-CZ"/>
        </w:rPr>
        <w:t>Součástí</w:t>
      </w:r>
      <w:r w:rsidRPr="008C30EA">
        <w:rPr>
          <w:rFonts w:ascii="Calibri" w:hAnsi="Calibri"/>
          <w:szCs w:val="22"/>
        </w:rPr>
        <w:t xml:space="preserve"> předmětu plnění je rovněž:</w:t>
      </w:r>
    </w:p>
    <w:p w14:paraId="77DF0D88" w14:textId="77777777" w:rsidR="008C30EA" w:rsidRPr="0033197D" w:rsidRDefault="008C30EA" w:rsidP="006E237E">
      <w:pPr>
        <w:pStyle w:val="Nadpis3"/>
        <w:numPr>
          <w:ilvl w:val="2"/>
          <w:numId w:val="10"/>
        </w:numPr>
        <w:rPr>
          <w:rFonts w:ascii="Calibri" w:hAnsi="Calibri"/>
          <w:szCs w:val="22"/>
          <w:lang w:val="cs-CZ"/>
        </w:rPr>
      </w:pPr>
      <w:r w:rsidRPr="0033197D">
        <w:rPr>
          <w:rFonts w:ascii="Calibri" w:hAnsi="Calibri"/>
          <w:szCs w:val="22"/>
          <w:lang w:val="cs-CZ"/>
        </w:rPr>
        <w:t>naložení květinových závěsů a květinových věží v místě jejich usklad</w:t>
      </w:r>
      <w:r w:rsidR="0033197D">
        <w:rPr>
          <w:rFonts w:ascii="Calibri" w:hAnsi="Calibri"/>
          <w:szCs w:val="22"/>
          <w:lang w:val="cs-CZ"/>
        </w:rPr>
        <w:t>nění a odvoz do místa, kde budou</w:t>
      </w:r>
      <w:r w:rsidRPr="0033197D">
        <w:rPr>
          <w:rFonts w:ascii="Calibri" w:hAnsi="Calibri"/>
          <w:szCs w:val="22"/>
          <w:lang w:val="cs-CZ"/>
        </w:rPr>
        <w:t xml:space="preserve"> květinové závěsy a</w:t>
      </w:r>
      <w:r w:rsidR="0033197D">
        <w:rPr>
          <w:rFonts w:ascii="Calibri" w:hAnsi="Calibri"/>
          <w:szCs w:val="22"/>
          <w:lang w:val="cs-CZ"/>
        </w:rPr>
        <w:t xml:space="preserve"> květinové věže dle objednávky Z</w:t>
      </w:r>
      <w:r w:rsidRPr="0033197D">
        <w:rPr>
          <w:rFonts w:ascii="Calibri" w:hAnsi="Calibri"/>
          <w:szCs w:val="22"/>
          <w:lang w:val="cs-CZ"/>
        </w:rPr>
        <w:t xml:space="preserve">adavatele naplněny </w:t>
      </w:r>
      <w:r w:rsidR="00831D23" w:rsidRPr="0033197D">
        <w:rPr>
          <w:rFonts w:ascii="Calibri" w:hAnsi="Calibri"/>
          <w:szCs w:val="22"/>
          <w:lang w:val="cs-CZ"/>
        </w:rPr>
        <w:t>Poskytovatelem</w:t>
      </w:r>
      <w:r w:rsidRPr="0033197D">
        <w:rPr>
          <w:rFonts w:ascii="Calibri" w:hAnsi="Calibri"/>
          <w:szCs w:val="22"/>
          <w:lang w:val="cs-CZ"/>
        </w:rPr>
        <w:t xml:space="preserve"> potřebným substrátem a osázeny květinami</w:t>
      </w:r>
      <w:r w:rsidR="007F6D05" w:rsidRPr="0033197D">
        <w:rPr>
          <w:rFonts w:ascii="Calibri" w:hAnsi="Calibri"/>
          <w:szCs w:val="22"/>
          <w:lang w:val="cs-CZ"/>
        </w:rPr>
        <w:t>;</w:t>
      </w:r>
    </w:p>
    <w:p w14:paraId="3FB62162" w14:textId="74552399" w:rsidR="00FC0E16" w:rsidRDefault="008C30EA" w:rsidP="006E237E">
      <w:pPr>
        <w:pStyle w:val="Nadpis3"/>
        <w:numPr>
          <w:ilvl w:val="2"/>
          <w:numId w:val="10"/>
        </w:numPr>
        <w:rPr>
          <w:rFonts w:ascii="Calibri" w:hAnsi="Calibri"/>
          <w:szCs w:val="22"/>
          <w:lang w:val="cs-CZ"/>
        </w:rPr>
      </w:pPr>
      <w:r w:rsidRPr="0033197D">
        <w:rPr>
          <w:rFonts w:ascii="Calibri" w:hAnsi="Calibri"/>
          <w:szCs w:val="22"/>
          <w:lang w:val="cs-CZ"/>
        </w:rPr>
        <w:t>naložení a dovoz osázených květinových závěsů ke stožárům veřejného osvětlení a naložení, dovoz a umístění osázených květinových věží na veř</w:t>
      </w:r>
      <w:r w:rsidR="0033197D">
        <w:rPr>
          <w:rFonts w:ascii="Calibri" w:hAnsi="Calibri"/>
          <w:szCs w:val="22"/>
          <w:lang w:val="cs-CZ"/>
        </w:rPr>
        <w:t>ejná prostranství Městské části,</w:t>
      </w:r>
    </w:p>
    <w:p w14:paraId="0143A457" w14:textId="77777777" w:rsidR="00FC0E16" w:rsidRPr="00FC0E16" w:rsidRDefault="00FC0E16" w:rsidP="00FC0E16"/>
    <w:p w14:paraId="4A9EB938" w14:textId="0D1EDEC7" w:rsidR="00FC0E16" w:rsidRPr="00FC0E16" w:rsidRDefault="00300626" w:rsidP="006E237E">
      <w:pPr>
        <w:pStyle w:val="Nadpis3"/>
        <w:numPr>
          <w:ilvl w:val="2"/>
          <w:numId w:val="10"/>
        </w:numPr>
        <w:rPr>
          <w:rFonts w:ascii="Calibri" w:hAnsi="Calibri"/>
          <w:szCs w:val="22"/>
          <w:lang w:val="cs-CZ"/>
        </w:rPr>
      </w:pPr>
      <w:r w:rsidRPr="0033197D">
        <w:rPr>
          <w:rFonts w:ascii="Calibri" w:hAnsi="Calibri"/>
          <w:szCs w:val="22"/>
          <w:lang w:val="cs-CZ"/>
        </w:rPr>
        <w:lastRenderedPageBreak/>
        <w:t>odvoz květinových závěsů od stožárů veřejného osvětlení do místa jejich uskladnění a naložení a odvoz květinových věží z jejich stanovišť do místa jejich uskladnění</w:t>
      </w:r>
      <w:r w:rsidR="007F6D05" w:rsidRPr="0033197D">
        <w:rPr>
          <w:rFonts w:ascii="Calibri" w:hAnsi="Calibri"/>
          <w:szCs w:val="22"/>
          <w:lang w:val="cs-CZ"/>
        </w:rPr>
        <w:t>;</w:t>
      </w:r>
    </w:p>
    <w:p w14:paraId="721C98D5" w14:textId="29E8D90C" w:rsidR="00343CDA" w:rsidRPr="00FC0E16" w:rsidRDefault="00300626" w:rsidP="006E237E">
      <w:pPr>
        <w:pStyle w:val="Nadpis3"/>
        <w:numPr>
          <w:ilvl w:val="2"/>
          <w:numId w:val="10"/>
        </w:numPr>
        <w:rPr>
          <w:rFonts w:ascii="Calibri" w:hAnsi="Calibri"/>
          <w:szCs w:val="22"/>
          <w:lang w:val="cs-CZ"/>
        </w:rPr>
      </w:pPr>
      <w:r w:rsidRPr="0033197D">
        <w:rPr>
          <w:rFonts w:ascii="Calibri" w:hAnsi="Calibri"/>
          <w:szCs w:val="22"/>
          <w:lang w:val="cs-CZ"/>
        </w:rPr>
        <w:t>řádné vyčištění, dezinfekce a další úprava květinových závěsů a květinových věží potřebná pro zachování jejich kvality a pro jejich další použití</w:t>
      </w:r>
      <w:r w:rsidR="00F1565B" w:rsidRPr="0033197D">
        <w:rPr>
          <w:rFonts w:ascii="Calibri" w:hAnsi="Calibri"/>
          <w:szCs w:val="22"/>
          <w:lang w:val="cs-CZ"/>
        </w:rPr>
        <w:t>.</w:t>
      </w:r>
    </w:p>
    <w:p w14:paraId="4E20241B" w14:textId="77777777" w:rsidR="00F1565B" w:rsidRPr="0033197D" w:rsidRDefault="007C37F8" w:rsidP="006E237E">
      <w:pPr>
        <w:pStyle w:val="Nadpis2"/>
        <w:keepNext w:val="0"/>
        <w:widowControl w:val="0"/>
        <w:numPr>
          <w:ilvl w:val="1"/>
          <w:numId w:val="10"/>
        </w:numPr>
        <w:ind w:left="851" w:hanging="709"/>
        <w:rPr>
          <w:rFonts w:ascii="Calibri" w:hAnsi="Calibri"/>
          <w:szCs w:val="22"/>
        </w:rPr>
      </w:pPr>
      <w:r w:rsidRPr="002349E2">
        <w:rPr>
          <w:rFonts w:ascii="Calibri" w:hAnsi="Calibri" w:cs="Calibri"/>
          <w:szCs w:val="22"/>
          <w:lang w:val="cs-CZ"/>
        </w:rPr>
        <w:t>Předmětem</w:t>
      </w:r>
      <w:r w:rsidRPr="008C30EA">
        <w:rPr>
          <w:rFonts w:ascii="Calibri" w:hAnsi="Calibri"/>
          <w:szCs w:val="22"/>
        </w:rPr>
        <w:t xml:space="preserve"> </w:t>
      </w:r>
      <w:r w:rsidRPr="002349E2">
        <w:rPr>
          <w:rFonts w:ascii="Calibri" w:hAnsi="Calibri" w:cs="Calibri"/>
          <w:szCs w:val="22"/>
          <w:lang w:val="cs-CZ"/>
        </w:rPr>
        <w:t>plnění</w:t>
      </w:r>
      <w:r w:rsidRPr="008C30EA">
        <w:rPr>
          <w:rFonts w:ascii="Calibri" w:hAnsi="Calibri"/>
          <w:szCs w:val="22"/>
        </w:rPr>
        <w:t xml:space="preserve"> naopak není: </w:t>
      </w:r>
    </w:p>
    <w:p w14:paraId="4215FC0C" w14:textId="77777777" w:rsidR="00F1565B" w:rsidRPr="00831D23" w:rsidRDefault="00F1565B" w:rsidP="006E237E">
      <w:pPr>
        <w:pStyle w:val="Nadpis3"/>
        <w:numPr>
          <w:ilvl w:val="2"/>
          <w:numId w:val="9"/>
        </w:numPr>
        <w:rPr>
          <w:rFonts w:ascii="Calibri" w:hAnsi="Calibri"/>
          <w:szCs w:val="22"/>
        </w:rPr>
      </w:pPr>
      <w:r w:rsidRPr="0033197D">
        <w:rPr>
          <w:rFonts w:ascii="Calibri" w:hAnsi="Calibri"/>
          <w:szCs w:val="22"/>
          <w:lang w:val="cs-CZ"/>
        </w:rPr>
        <w:t>dodávka</w:t>
      </w:r>
      <w:r w:rsidR="00B367D2">
        <w:rPr>
          <w:rFonts w:ascii="Calibri" w:hAnsi="Calibri"/>
          <w:szCs w:val="22"/>
        </w:rPr>
        <w:t xml:space="preserve"> květinových závěsů a věží; </w:t>
      </w:r>
      <w:r w:rsidR="0033197D">
        <w:rPr>
          <w:rFonts w:ascii="Calibri" w:hAnsi="Calibri"/>
          <w:szCs w:val="22"/>
        </w:rPr>
        <w:t>tyto budou zajištěny Z</w:t>
      </w:r>
      <w:r w:rsidRPr="00292463">
        <w:rPr>
          <w:rFonts w:ascii="Calibri" w:hAnsi="Calibri"/>
          <w:szCs w:val="22"/>
        </w:rPr>
        <w:t>adavatelem a dost</w:t>
      </w:r>
      <w:r w:rsidR="0033197D">
        <w:rPr>
          <w:rFonts w:ascii="Calibri" w:hAnsi="Calibri"/>
          <w:szCs w:val="22"/>
        </w:rPr>
        <w:t>upné k předání v  místě, které Z</w:t>
      </w:r>
      <w:r w:rsidRPr="00292463">
        <w:rPr>
          <w:rFonts w:ascii="Calibri" w:hAnsi="Calibri"/>
          <w:szCs w:val="22"/>
        </w:rPr>
        <w:t xml:space="preserve">adavatel sdělí </w:t>
      </w:r>
      <w:r w:rsidR="00831D23">
        <w:rPr>
          <w:rFonts w:ascii="Calibri" w:hAnsi="Calibri"/>
          <w:szCs w:val="22"/>
        </w:rPr>
        <w:t>Poskytovateli</w:t>
      </w:r>
      <w:r w:rsidRPr="00292463">
        <w:rPr>
          <w:rFonts w:ascii="Calibri" w:hAnsi="Calibri"/>
          <w:szCs w:val="22"/>
        </w:rPr>
        <w:t>; záv</w:t>
      </w:r>
      <w:r w:rsidR="0033197D">
        <w:rPr>
          <w:rFonts w:ascii="Calibri" w:hAnsi="Calibri"/>
          <w:szCs w:val="22"/>
        </w:rPr>
        <w:t>ěsy a věže jsou ve vlastnictví Z</w:t>
      </w:r>
      <w:r w:rsidRPr="00292463">
        <w:rPr>
          <w:rFonts w:ascii="Calibri" w:hAnsi="Calibri"/>
          <w:szCs w:val="22"/>
        </w:rPr>
        <w:t xml:space="preserve">adavatele a jejich vlastnictví nebude převáděno na </w:t>
      </w:r>
      <w:r w:rsidR="00831D23">
        <w:rPr>
          <w:rFonts w:ascii="Calibri" w:hAnsi="Calibri"/>
          <w:szCs w:val="22"/>
        </w:rPr>
        <w:t>Poskytovatele</w:t>
      </w:r>
      <w:r w:rsidRPr="00292463">
        <w:rPr>
          <w:rFonts w:ascii="Calibri" w:hAnsi="Calibri"/>
          <w:szCs w:val="22"/>
        </w:rPr>
        <w:t xml:space="preserve">; </w:t>
      </w:r>
      <w:r w:rsidR="00831D23">
        <w:rPr>
          <w:rFonts w:ascii="Calibri" w:hAnsi="Calibri"/>
          <w:szCs w:val="22"/>
        </w:rPr>
        <w:t>Poskytovatel</w:t>
      </w:r>
      <w:r w:rsidRPr="00292463">
        <w:rPr>
          <w:rFonts w:ascii="Calibri" w:hAnsi="Calibri"/>
          <w:szCs w:val="22"/>
        </w:rPr>
        <w:t xml:space="preserve"> je bude využívat toliko v rozsahu nezbytném pro plnění </w:t>
      </w:r>
      <w:r w:rsidR="0033197D">
        <w:rPr>
          <w:rFonts w:ascii="Calibri" w:hAnsi="Calibri"/>
          <w:szCs w:val="22"/>
        </w:rPr>
        <w:t xml:space="preserve">dle </w:t>
      </w:r>
      <w:r w:rsidR="0033197D">
        <w:rPr>
          <w:rFonts w:ascii="Calibri" w:hAnsi="Calibri"/>
          <w:szCs w:val="22"/>
          <w:lang w:val="cs-CZ"/>
        </w:rPr>
        <w:t xml:space="preserve">této </w:t>
      </w:r>
      <w:r w:rsidR="0033197D">
        <w:rPr>
          <w:rFonts w:ascii="Calibri" w:hAnsi="Calibri"/>
          <w:szCs w:val="22"/>
        </w:rPr>
        <w:t>rámcové dohod</w:t>
      </w:r>
      <w:r w:rsidR="0033197D" w:rsidRPr="00AA7531">
        <w:rPr>
          <w:rFonts w:ascii="Calibri" w:hAnsi="Calibri"/>
          <w:szCs w:val="22"/>
        </w:rPr>
        <w:t>y</w:t>
      </w:r>
      <w:r w:rsidR="0033197D" w:rsidRPr="00292463">
        <w:rPr>
          <w:rFonts w:ascii="Calibri" w:hAnsi="Calibri"/>
          <w:szCs w:val="22"/>
        </w:rPr>
        <w:t xml:space="preserve"> </w:t>
      </w:r>
      <w:r w:rsidRPr="00292463">
        <w:rPr>
          <w:rFonts w:ascii="Calibri" w:hAnsi="Calibri"/>
          <w:szCs w:val="22"/>
        </w:rPr>
        <w:t xml:space="preserve">(nebezpečí škody na závěsech a věžích nese </w:t>
      </w:r>
      <w:r w:rsidR="00831D23">
        <w:rPr>
          <w:rFonts w:ascii="Calibri" w:hAnsi="Calibri"/>
          <w:szCs w:val="22"/>
        </w:rPr>
        <w:t>Poskytovatel</w:t>
      </w:r>
      <w:r w:rsidRPr="00292463">
        <w:rPr>
          <w:rFonts w:ascii="Calibri" w:hAnsi="Calibri"/>
          <w:szCs w:val="22"/>
        </w:rPr>
        <w:t xml:space="preserve"> po dobu, kdy je má v držení); v případě závěsů, které budou dodány </w:t>
      </w:r>
      <w:r w:rsidR="00831D23">
        <w:rPr>
          <w:rFonts w:ascii="Calibri" w:hAnsi="Calibri"/>
          <w:szCs w:val="22"/>
        </w:rPr>
        <w:t>Poskytovatelem</w:t>
      </w:r>
      <w:r w:rsidRPr="00292463">
        <w:rPr>
          <w:rFonts w:ascii="Calibri" w:hAnsi="Calibri"/>
          <w:szCs w:val="22"/>
        </w:rPr>
        <w:t xml:space="preserve"> na základě objednávky v souladu s</w:t>
      </w:r>
      <w:r>
        <w:rPr>
          <w:rFonts w:ascii="Calibri" w:hAnsi="Calibri"/>
          <w:szCs w:val="22"/>
        </w:rPr>
        <w:t> </w:t>
      </w:r>
      <w:r w:rsidRPr="00292463">
        <w:rPr>
          <w:rFonts w:ascii="Calibri" w:hAnsi="Calibri"/>
          <w:szCs w:val="22"/>
        </w:rPr>
        <w:t>touto</w:t>
      </w:r>
      <w:r>
        <w:rPr>
          <w:rFonts w:ascii="Calibri" w:hAnsi="Calibri"/>
          <w:szCs w:val="22"/>
        </w:rPr>
        <w:t xml:space="preserve"> </w:t>
      </w:r>
      <w:r w:rsidRPr="00292463">
        <w:rPr>
          <w:rFonts w:ascii="Calibri" w:hAnsi="Calibri"/>
          <w:szCs w:val="22"/>
        </w:rPr>
        <w:t xml:space="preserve">rámcovou </w:t>
      </w:r>
      <w:r w:rsidR="00663D4A">
        <w:rPr>
          <w:rFonts w:ascii="Calibri" w:hAnsi="Calibri"/>
          <w:szCs w:val="22"/>
        </w:rPr>
        <w:t>dohod</w:t>
      </w:r>
      <w:r w:rsidRPr="00292463">
        <w:rPr>
          <w:rFonts w:ascii="Calibri" w:hAnsi="Calibri"/>
          <w:szCs w:val="22"/>
        </w:rPr>
        <w:t>ou, přechází jejich předáním vlastnick</w:t>
      </w:r>
      <w:r w:rsidR="00831D23" w:rsidRPr="00831D23">
        <w:rPr>
          <w:rFonts w:ascii="Calibri" w:hAnsi="Calibri"/>
          <w:szCs w:val="22"/>
        </w:rPr>
        <w:t>é</w:t>
      </w:r>
      <w:r w:rsidR="007F6D05">
        <w:rPr>
          <w:rFonts w:ascii="Calibri" w:hAnsi="Calibri"/>
          <w:szCs w:val="22"/>
        </w:rPr>
        <w:t xml:space="preserve"> právo na Zadavatele</w:t>
      </w:r>
      <w:r w:rsidR="007F6D05" w:rsidRPr="00A52569">
        <w:rPr>
          <w:rFonts w:ascii="Calibri" w:hAnsi="Calibri"/>
        </w:rPr>
        <w:t>;</w:t>
      </w:r>
    </w:p>
    <w:p w14:paraId="607322D6" w14:textId="77777777" w:rsidR="007E7AFF" w:rsidRPr="00B56D4D" w:rsidRDefault="007E7AFF" w:rsidP="006E237E">
      <w:pPr>
        <w:pStyle w:val="Nadpis1"/>
        <w:keepNext w:val="0"/>
        <w:widowControl w:val="0"/>
        <w:numPr>
          <w:ilvl w:val="0"/>
          <w:numId w:val="9"/>
        </w:numPr>
        <w:spacing w:before="360"/>
        <w:rPr>
          <w:rFonts w:ascii="Calibri" w:hAnsi="Calibri"/>
        </w:rPr>
      </w:pPr>
      <w:bookmarkStart w:id="11" w:name="_Toc335593075"/>
      <w:bookmarkStart w:id="12" w:name="_Toc158889334"/>
      <w:bookmarkStart w:id="13" w:name="_Ref162932853"/>
      <w:bookmarkStart w:id="14" w:name="_Toc54104819"/>
      <w:r w:rsidRPr="00B56D4D">
        <w:rPr>
          <w:rFonts w:ascii="Calibri" w:hAnsi="Calibri"/>
        </w:rPr>
        <w:t>doba a místo plnění</w:t>
      </w:r>
      <w:bookmarkEnd w:id="11"/>
      <w:bookmarkEnd w:id="14"/>
    </w:p>
    <w:p w14:paraId="3C0C5AB6" w14:textId="77777777" w:rsidR="007E7AFF" w:rsidRPr="0052155B" w:rsidRDefault="007E7AFF" w:rsidP="006E237E">
      <w:pPr>
        <w:pStyle w:val="Nadpis2"/>
        <w:keepNext w:val="0"/>
        <w:widowControl w:val="0"/>
        <w:numPr>
          <w:ilvl w:val="1"/>
          <w:numId w:val="9"/>
        </w:numPr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Do</w:t>
      </w:r>
      <w:r w:rsidR="00C37D2D" w:rsidRPr="00A52569">
        <w:rPr>
          <w:rFonts w:ascii="Calibri" w:hAnsi="Calibri"/>
          <w:szCs w:val="22"/>
          <w:lang w:val="cs-CZ"/>
        </w:rPr>
        <w:t xml:space="preserve">ba trvání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C37D2D" w:rsidRPr="0052155B">
        <w:rPr>
          <w:rFonts w:ascii="Calibri" w:hAnsi="Calibri"/>
          <w:szCs w:val="22"/>
          <w:lang w:val="cs-CZ"/>
        </w:rPr>
        <w:t xml:space="preserve">y je v souladu s § </w:t>
      </w:r>
      <w:r w:rsidR="00B56D4D">
        <w:rPr>
          <w:rFonts w:ascii="Calibri" w:hAnsi="Calibri"/>
          <w:szCs w:val="22"/>
          <w:lang w:val="cs-CZ"/>
        </w:rPr>
        <w:t>131</w:t>
      </w:r>
      <w:r w:rsidR="00C37D2D" w:rsidRPr="0052155B">
        <w:rPr>
          <w:rFonts w:ascii="Calibri" w:hAnsi="Calibri"/>
          <w:szCs w:val="22"/>
          <w:lang w:val="cs-CZ"/>
        </w:rPr>
        <w:t xml:space="preserve"> odst. </w:t>
      </w:r>
      <w:r w:rsidR="00B56D4D">
        <w:rPr>
          <w:rFonts w:ascii="Calibri" w:hAnsi="Calibri"/>
          <w:szCs w:val="22"/>
          <w:lang w:val="cs-CZ"/>
        </w:rPr>
        <w:t>3</w:t>
      </w:r>
      <w:r w:rsidR="00C37D2D" w:rsidRPr="0052155B">
        <w:rPr>
          <w:rFonts w:ascii="Calibri" w:hAnsi="Calibri"/>
          <w:szCs w:val="22"/>
          <w:lang w:val="cs-CZ"/>
        </w:rPr>
        <w:t xml:space="preserve"> </w:t>
      </w:r>
      <w:r w:rsidR="00B56D4D">
        <w:rPr>
          <w:rFonts w:ascii="Calibri" w:hAnsi="Calibri"/>
          <w:szCs w:val="22"/>
          <w:lang w:val="cs-CZ"/>
        </w:rPr>
        <w:t>ZZVZ</w:t>
      </w:r>
      <w:r w:rsidR="00C37D2D" w:rsidRPr="0052155B">
        <w:rPr>
          <w:rFonts w:ascii="Calibri" w:hAnsi="Calibri"/>
          <w:szCs w:val="22"/>
          <w:lang w:val="cs-CZ"/>
        </w:rPr>
        <w:t xml:space="preserve"> sjednána na 4 roky od data její účinnosti</w:t>
      </w:r>
      <w:r w:rsidR="00B52013" w:rsidRPr="0052155B">
        <w:rPr>
          <w:rFonts w:ascii="Calibri" w:hAnsi="Calibri"/>
          <w:szCs w:val="22"/>
          <w:lang w:val="cs-CZ"/>
        </w:rPr>
        <w:t xml:space="preserve">, </w:t>
      </w:r>
      <w:r w:rsidR="00B52013" w:rsidRPr="008059C4">
        <w:rPr>
          <w:rFonts w:ascii="Calibri" w:hAnsi="Calibri"/>
          <w:szCs w:val="22"/>
          <w:lang w:val="cs-CZ"/>
        </w:rPr>
        <w:t xml:space="preserve">tj. do </w:t>
      </w:r>
      <w:r w:rsidR="006F10D2" w:rsidRPr="008059C4">
        <w:rPr>
          <w:rFonts w:ascii="Calibri" w:hAnsi="Calibri"/>
          <w:szCs w:val="22"/>
          <w:lang w:val="cs-CZ"/>
        </w:rPr>
        <w:t>28</w:t>
      </w:r>
      <w:r w:rsidR="00B52013" w:rsidRPr="008059C4">
        <w:rPr>
          <w:rFonts w:ascii="Calibri" w:hAnsi="Calibri"/>
          <w:szCs w:val="22"/>
          <w:lang w:val="cs-CZ"/>
        </w:rPr>
        <w:t xml:space="preserve">. </w:t>
      </w:r>
      <w:r w:rsidR="00986BA6" w:rsidRPr="008059C4">
        <w:rPr>
          <w:rFonts w:ascii="Calibri" w:hAnsi="Calibri"/>
          <w:szCs w:val="22"/>
          <w:lang w:val="cs-CZ"/>
        </w:rPr>
        <w:t>0</w:t>
      </w:r>
      <w:r w:rsidR="006F10D2" w:rsidRPr="008059C4">
        <w:rPr>
          <w:rFonts w:ascii="Calibri" w:hAnsi="Calibri"/>
          <w:szCs w:val="22"/>
          <w:lang w:val="cs-CZ"/>
        </w:rPr>
        <w:t>2</w:t>
      </w:r>
      <w:r w:rsidR="00B52013" w:rsidRPr="008059C4">
        <w:rPr>
          <w:rFonts w:ascii="Calibri" w:hAnsi="Calibri"/>
          <w:szCs w:val="22"/>
          <w:lang w:val="cs-CZ"/>
        </w:rPr>
        <w:t>. 202</w:t>
      </w:r>
      <w:r w:rsidR="00AE0E4D">
        <w:rPr>
          <w:rFonts w:ascii="Calibri" w:hAnsi="Calibri"/>
          <w:szCs w:val="22"/>
          <w:lang w:val="cs-CZ"/>
        </w:rPr>
        <w:t>5</w:t>
      </w:r>
      <w:r w:rsidR="00C37D2D" w:rsidRPr="008059C4">
        <w:rPr>
          <w:rFonts w:ascii="Calibri" w:hAnsi="Calibri"/>
          <w:szCs w:val="22"/>
          <w:lang w:val="cs-CZ"/>
        </w:rPr>
        <w:t>.</w:t>
      </w:r>
      <w:r w:rsidR="00C37D2D" w:rsidRPr="0052155B">
        <w:rPr>
          <w:rFonts w:ascii="Calibri" w:hAnsi="Calibri"/>
          <w:szCs w:val="22"/>
          <w:lang w:val="cs-CZ"/>
        </w:rPr>
        <w:t xml:space="preserve"> </w:t>
      </w:r>
      <w:r w:rsidR="003B6345" w:rsidRPr="0052155B">
        <w:rPr>
          <w:rFonts w:ascii="Calibri" w:hAnsi="Calibri"/>
          <w:szCs w:val="22"/>
          <w:lang w:val="cs-CZ"/>
        </w:rPr>
        <w:t xml:space="preserve">Konkrétní doba plnění poskytování </w:t>
      </w:r>
      <w:r w:rsidR="004A4EC6" w:rsidRPr="0052155B">
        <w:rPr>
          <w:rFonts w:ascii="Calibri" w:hAnsi="Calibri"/>
          <w:szCs w:val="22"/>
          <w:lang w:val="cs-CZ"/>
        </w:rPr>
        <w:t xml:space="preserve">jednotlivých </w:t>
      </w:r>
      <w:r w:rsidR="003B6345" w:rsidRPr="0052155B">
        <w:rPr>
          <w:rFonts w:ascii="Calibri" w:hAnsi="Calibri"/>
          <w:szCs w:val="22"/>
          <w:lang w:val="cs-CZ"/>
        </w:rPr>
        <w:t xml:space="preserve">Služeb bude upravena v Prováděcích </w:t>
      </w:r>
      <w:r w:rsidR="00B56D4D">
        <w:rPr>
          <w:rFonts w:ascii="Calibri" w:hAnsi="Calibri"/>
          <w:szCs w:val="22"/>
          <w:lang w:val="cs-CZ"/>
        </w:rPr>
        <w:t>smlouvách</w:t>
      </w:r>
      <w:r w:rsidR="003B6345" w:rsidRPr="0052155B">
        <w:rPr>
          <w:rFonts w:ascii="Calibri" w:hAnsi="Calibri"/>
          <w:szCs w:val="22"/>
          <w:lang w:val="cs-CZ"/>
        </w:rPr>
        <w:t>.</w:t>
      </w:r>
      <w:r w:rsidR="004A4EC6" w:rsidRPr="0052155B">
        <w:rPr>
          <w:rFonts w:ascii="Calibri" w:hAnsi="Calibri"/>
          <w:szCs w:val="22"/>
          <w:lang w:val="cs-CZ"/>
        </w:rPr>
        <w:t xml:space="preserve"> Pokud je v 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4A4EC6" w:rsidRPr="0052155B">
        <w:rPr>
          <w:rFonts w:ascii="Calibri" w:hAnsi="Calibri"/>
          <w:szCs w:val="22"/>
          <w:lang w:val="cs-CZ"/>
        </w:rPr>
        <w:t xml:space="preserve">ě určena doba plnění, pak se nejedná o </w:t>
      </w:r>
      <w:r w:rsidR="00867F64" w:rsidRPr="0052155B">
        <w:rPr>
          <w:rFonts w:ascii="Calibri" w:hAnsi="Calibri"/>
          <w:szCs w:val="22"/>
          <w:lang w:val="cs-CZ"/>
        </w:rPr>
        <w:t>závazně stanovenou dobu plnění</w:t>
      </w:r>
      <w:r w:rsidR="004A4EC6" w:rsidRPr="0052155B">
        <w:rPr>
          <w:rFonts w:ascii="Calibri" w:hAnsi="Calibri"/>
          <w:szCs w:val="22"/>
          <w:lang w:val="cs-CZ"/>
        </w:rPr>
        <w:t xml:space="preserve">, závazné bude až období určené v Prováděcích </w:t>
      </w:r>
      <w:r w:rsidR="00663D4A">
        <w:rPr>
          <w:rFonts w:ascii="Calibri" w:hAnsi="Calibri"/>
          <w:szCs w:val="22"/>
          <w:lang w:val="cs-CZ"/>
        </w:rPr>
        <w:t>dohod</w:t>
      </w:r>
      <w:r w:rsidR="004A4EC6" w:rsidRPr="0052155B">
        <w:rPr>
          <w:rFonts w:ascii="Calibri" w:hAnsi="Calibri"/>
          <w:szCs w:val="22"/>
          <w:lang w:val="cs-CZ"/>
        </w:rPr>
        <w:t>ách.</w:t>
      </w:r>
    </w:p>
    <w:p w14:paraId="4100D255" w14:textId="77777777" w:rsidR="009920D0" w:rsidRPr="004115AD" w:rsidRDefault="007E7AFF" w:rsidP="006E237E">
      <w:pPr>
        <w:pStyle w:val="Nadpis2"/>
        <w:keepNext w:val="0"/>
        <w:widowControl w:val="0"/>
        <w:numPr>
          <w:ilvl w:val="1"/>
          <w:numId w:val="9"/>
        </w:numPr>
        <w:rPr>
          <w:rFonts w:ascii="Calibri" w:hAnsi="Calibri"/>
        </w:rPr>
      </w:pPr>
      <w:r w:rsidRPr="00B11897">
        <w:rPr>
          <w:rFonts w:ascii="Calibri" w:hAnsi="Calibri"/>
        </w:rPr>
        <w:t xml:space="preserve">Místem </w:t>
      </w:r>
      <w:r w:rsidR="00C37D2D" w:rsidRPr="00B11897">
        <w:rPr>
          <w:rFonts w:ascii="Calibri" w:hAnsi="Calibri"/>
        </w:rPr>
        <w:t>poskytování Služeb je území Městské části</w:t>
      </w:r>
      <w:r w:rsidR="00B52013" w:rsidRPr="00B11897">
        <w:rPr>
          <w:rFonts w:ascii="Calibri" w:hAnsi="Calibri"/>
        </w:rPr>
        <w:t xml:space="preserve">, </w:t>
      </w:r>
      <w:r w:rsidR="00FE2C94" w:rsidRPr="00B11897">
        <w:rPr>
          <w:rFonts w:ascii="Calibri" w:hAnsi="Calibri"/>
        </w:rPr>
        <w:t xml:space="preserve">části </w:t>
      </w:r>
      <w:r w:rsidR="00B52013" w:rsidRPr="00B11897">
        <w:rPr>
          <w:rFonts w:ascii="Calibri" w:hAnsi="Calibri"/>
        </w:rPr>
        <w:t>katastrální</w:t>
      </w:r>
      <w:r w:rsidR="00FE2C94" w:rsidRPr="00B11897">
        <w:rPr>
          <w:rFonts w:ascii="Calibri" w:hAnsi="Calibri"/>
        </w:rPr>
        <w:t>ch</w:t>
      </w:r>
      <w:r w:rsidR="00B52013" w:rsidRPr="00B11897">
        <w:rPr>
          <w:rFonts w:ascii="Calibri" w:hAnsi="Calibri"/>
        </w:rPr>
        <w:t xml:space="preserve"> území Břevnov, Bubeneč, Dejvice, Hradčany, Sedlec, Střešovice, Liboc, Ruzy</w:t>
      </w:r>
      <w:r w:rsidR="00BF5830">
        <w:rPr>
          <w:rFonts w:ascii="Calibri" w:hAnsi="Calibri"/>
        </w:rPr>
        <w:t>ně</w:t>
      </w:r>
      <w:r w:rsidR="00B52013" w:rsidRPr="00B11897">
        <w:rPr>
          <w:rFonts w:ascii="Calibri" w:hAnsi="Calibri"/>
        </w:rPr>
        <w:t>, Veleslavín a Vokovice</w:t>
      </w:r>
      <w:r w:rsidR="00C37D2D" w:rsidRPr="00B11897">
        <w:rPr>
          <w:rFonts w:ascii="Calibri" w:hAnsi="Calibri"/>
        </w:rPr>
        <w:t>.</w:t>
      </w:r>
    </w:p>
    <w:p w14:paraId="5791D507" w14:textId="77777777" w:rsidR="00805068" w:rsidRPr="00B56D4D" w:rsidRDefault="00831D23" w:rsidP="006E237E">
      <w:pPr>
        <w:pStyle w:val="Nadpis1"/>
        <w:keepNext w:val="0"/>
        <w:widowControl w:val="0"/>
        <w:numPr>
          <w:ilvl w:val="0"/>
          <w:numId w:val="9"/>
        </w:numPr>
        <w:spacing w:before="360"/>
        <w:rPr>
          <w:rFonts w:ascii="Calibri" w:hAnsi="Calibri"/>
        </w:rPr>
      </w:pPr>
      <w:bookmarkStart w:id="15" w:name="_Toc335593076"/>
      <w:bookmarkStart w:id="16" w:name="_Toc54104820"/>
      <w:r w:rsidRPr="00B56D4D">
        <w:rPr>
          <w:rFonts w:ascii="Calibri" w:hAnsi="Calibri"/>
        </w:rPr>
        <w:t>ObjednávÁ</w:t>
      </w:r>
      <w:r w:rsidR="00641EF4" w:rsidRPr="00B56D4D">
        <w:rPr>
          <w:rFonts w:ascii="Calibri" w:hAnsi="Calibri"/>
        </w:rPr>
        <w:t>ní služeb</w:t>
      </w:r>
      <w:bookmarkEnd w:id="16"/>
    </w:p>
    <w:p w14:paraId="10A658B2" w14:textId="64DB59B4" w:rsidR="00641EF4" w:rsidRPr="00353C38" w:rsidRDefault="00641EF4" w:rsidP="006E237E">
      <w:pPr>
        <w:pStyle w:val="Nadpis2"/>
        <w:numPr>
          <w:ilvl w:val="1"/>
          <w:numId w:val="11"/>
        </w:numPr>
        <w:tabs>
          <w:tab w:val="left" w:pos="1701"/>
        </w:tabs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Služby dle této </w:t>
      </w:r>
      <w:r w:rsidR="005A0BA6">
        <w:rPr>
          <w:rFonts w:ascii="Calibri" w:hAnsi="Calibri"/>
          <w:szCs w:val="22"/>
        </w:rPr>
        <w:t>rámcové d</w:t>
      </w:r>
      <w:r w:rsidR="00663D4A">
        <w:rPr>
          <w:rFonts w:ascii="Calibri" w:hAnsi="Calibri"/>
          <w:szCs w:val="22"/>
        </w:rPr>
        <w:t>ohod</w:t>
      </w:r>
      <w:r w:rsidRPr="00353C38">
        <w:rPr>
          <w:rFonts w:ascii="Calibri" w:hAnsi="Calibri"/>
          <w:szCs w:val="22"/>
        </w:rPr>
        <w:t xml:space="preserve">y budou prováděny Poskytovatelem na základě potvrzené objednávky. Pro zadávání objednávek </w:t>
      </w:r>
      <w:r w:rsidR="00414395">
        <w:rPr>
          <w:rFonts w:ascii="Calibri" w:hAnsi="Calibri"/>
          <w:szCs w:val="22"/>
        </w:rPr>
        <w:t xml:space="preserve"> Zadavatelem </w:t>
      </w:r>
      <w:r w:rsidRPr="00353C38">
        <w:rPr>
          <w:rFonts w:ascii="Calibri" w:hAnsi="Calibri"/>
          <w:szCs w:val="22"/>
        </w:rPr>
        <w:t>platí následující pravidla:</w:t>
      </w:r>
    </w:p>
    <w:p w14:paraId="58A54E66" w14:textId="77777777" w:rsidR="00AC2F62" w:rsidRPr="00353C38" w:rsidRDefault="00641EF4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353C38">
        <w:rPr>
          <w:rFonts w:ascii="Calibri" w:hAnsi="Calibri"/>
          <w:szCs w:val="22"/>
        </w:rPr>
        <w:t xml:space="preserve">objednávka na službu výsadba letních květin do záhonů uvedených </w:t>
      </w:r>
      <w:r w:rsidRPr="005A0BA6">
        <w:rPr>
          <w:rFonts w:ascii="Calibri" w:hAnsi="Calibri"/>
          <w:szCs w:val="22"/>
        </w:rPr>
        <w:t xml:space="preserve">v příloze </w:t>
      </w:r>
      <w:r w:rsidR="005A0BA6" w:rsidRPr="005A0BA6">
        <w:rPr>
          <w:rFonts w:ascii="Calibri" w:hAnsi="Calibri"/>
          <w:szCs w:val="22"/>
        </w:rPr>
        <w:t>č. 3 rámcové dohody</w:t>
      </w:r>
      <w:r w:rsidRPr="00353C38">
        <w:rPr>
          <w:rFonts w:ascii="Calibri" w:hAnsi="Calibri"/>
          <w:szCs w:val="22"/>
        </w:rPr>
        <w:t xml:space="preserve">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do 1. února příslušného roku, ve kterém má být služba poskytnuta, a do záhonů, které nejsou uvedeny </w:t>
      </w:r>
      <w:r w:rsidRPr="005A0BA6">
        <w:rPr>
          <w:rFonts w:ascii="Calibri" w:hAnsi="Calibri"/>
          <w:szCs w:val="22"/>
        </w:rPr>
        <w:t>v příloze</w:t>
      </w:r>
      <w:r w:rsidR="005A0BA6" w:rsidRPr="005A0BA6">
        <w:rPr>
          <w:rFonts w:ascii="Calibri" w:hAnsi="Calibri"/>
          <w:szCs w:val="22"/>
        </w:rPr>
        <w:t xml:space="preserve"> č. 3 rámcové dohody</w:t>
      </w:r>
      <w:r w:rsidRPr="00353C38">
        <w:rPr>
          <w:rFonts w:ascii="Calibri" w:hAnsi="Calibri"/>
          <w:szCs w:val="22"/>
        </w:rPr>
        <w:t>, nejpozději deset (10) kalendářních dnů před požadovanou dobou plněn</w:t>
      </w:r>
      <w:r w:rsidR="00AC2F62" w:rsidRPr="00353C38">
        <w:rPr>
          <w:rFonts w:ascii="Calibri" w:hAnsi="Calibri"/>
          <w:szCs w:val="22"/>
        </w:rPr>
        <w:t>í;</w:t>
      </w:r>
    </w:p>
    <w:p w14:paraId="58BD7F90" w14:textId="097A84E8" w:rsidR="00447EC6" w:rsidRPr="00447EC6" w:rsidRDefault="00AC2F62" w:rsidP="006E237E">
      <w:pPr>
        <w:pStyle w:val="Nadpis3"/>
        <w:numPr>
          <w:ilvl w:val="2"/>
          <w:numId w:val="11"/>
        </w:numPr>
        <w:ind w:left="1560"/>
        <w:rPr>
          <w:rFonts w:ascii="Calibri" w:hAnsi="Calibri"/>
          <w:szCs w:val="22"/>
        </w:rPr>
      </w:pPr>
      <w:r w:rsidRPr="00447EC6">
        <w:rPr>
          <w:rFonts w:ascii="Calibri" w:hAnsi="Calibri"/>
          <w:szCs w:val="22"/>
        </w:rPr>
        <w:t>v roce 20</w:t>
      </w:r>
      <w:r w:rsidR="00AE0E4D" w:rsidRPr="00447EC6">
        <w:rPr>
          <w:rFonts w:ascii="Calibri" w:hAnsi="Calibri"/>
          <w:szCs w:val="22"/>
          <w:lang w:val="cs-CZ"/>
        </w:rPr>
        <w:t>21</w:t>
      </w:r>
      <w:r w:rsidRPr="00447EC6">
        <w:rPr>
          <w:rFonts w:ascii="Calibri" w:hAnsi="Calibri"/>
          <w:szCs w:val="22"/>
        </w:rPr>
        <w:t xml:space="preserve"> bude objednávka na službu výsadba letních květin do záhonů uvedených </w:t>
      </w:r>
      <w:r w:rsidR="005A0BA6" w:rsidRPr="00447EC6">
        <w:rPr>
          <w:rFonts w:ascii="Calibri" w:hAnsi="Calibri"/>
          <w:szCs w:val="22"/>
        </w:rPr>
        <w:t xml:space="preserve">v příloze č. 3 rámcové dohody </w:t>
      </w:r>
      <w:r w:rsidR="00831D23" w:rsidRPr="00447EC6">
        <w:rPr>
          <w:rFonts w:ascii="Calibri" w:hAnsi="Calibri"/>
          <w:szCs w:val="22"/>
        </w:rPr>
        <w:t>Zadavatelem</w:t>
      </w:r>
      <w:r w:rsidRPr="00447EC6">
        <w:rPr>
          <w:rFonts w:ascii="Calibri" w:hAnsi="Calibri"/>
          <w:szCs w:val="22"/>
        </w:rPr>
        <w:t xml:space="preserve"> vystavena a bude doručena Poskytovateli nejpozději deset (10) kalendářní</w:t>
      </w:r>
      <w:r w:rsidR="007F6D05" w:rsidRPr="00447EC6">
        <w:rPr>
          <w:rFonts w:ascii="Calibri" w:hAnsi="Calibri"/>
          <w:szCs w:val="22"/>
        </w:rPr>
        <w:t xml:space="preserve">ch dnů po uzavření této </w:t>
      </w:r>
      <w:r w:rsidR="00B56D4D" w:rsidRPr="00447EC6">
        <w:rPr>
          <w:rFonts w:ascii="Calibri" w:hAnsi="Calibri"/>
          <w:szCs w:val="22"/>
          <w:lang w:val="cs-CZ"/>
        </w:rPr>
        <w:t>rámcové dohody</w:t>
      </w:r>
    </w:p>
    <w:p w14:paraId="78D38F5A" w14:textId="77777777" w:rsidR="00AC2F62" w:rsidRPr="00447EC6" w:rsidRDefault="00AC2F62" w:rsidP="006E237E">
      <w:pPr>
        <w:pStyle w:val="Nadpis3"/>
        <w:numPr>
          <w:ilvl w:val="2"/>
          <w:numId w:val="11"/>
        </w:numPr>
        <w:ind w:left="1560"/>
        <w:rPr>
          <w:rFonts w:ascii="Calibri" w:hAnsi="Calibri"/>
          <w:szCs w:val="22"/>
        </w:rPr>
      </w:pPr>
      <w:r w:rsidRPr="00447EC6">
        <w:rPr>
          <w:rFonts w:ascii="Calibri" w:hAnsi="Calibri"/>
          <w:szCs w:val="22"/>
        </w:rPr>
        <w:t>objednávka na službu výsadba letních květin do květinových závěsů na stožárech veřejného osvětlení a výsadba letních květin do květinových věží umístěných na veřejných prostranstvích uvedených v </w:t>
      </w:r>
      <w:r w:rsidR="005A0BA6" w:rsidRPr="00447EC6">
        <w:rPr>
          <w:rFonts w:ascii="Calibri" w:hAnsi="Calibri"/>
          <w:szCs w:val="22"/>
        </w:rPr>
        <w:t xml:space="preserve">příloze č. 3 rámcové dohody </w:t>
      </w:r>
      <w:r w:rsidRPr="00447EC6">
        <w:rPr>
          <w:rFonts w:ascii="Calibri" w:hAnsi="Calibri"/>
          <w:szCs w:val="22"/>
        </w:rPr>
        <w:t xml:space="preserve">bude </w:t>
      </w:r>
      <w:r w:rsidR="00414395" w:rsidRPr="00447EC6">
        <w:rPr>
          <w:rFonts w:ascii="Calibri" w:hAnsi="Calibri"/>
          <w:szCs w:val="22"/>
        </w:rPr>
        <w:t>Zadavatelem</w:t>
      </w:r>
      <w:r w:rsidRPr="00447EC6">
        <w:rPr>
          <w:rFonts w:ascii="Calibri" w:hAnsi="Calibri"/>
          <w:szCs w:val="22"/>
        </w:rPr>
        <w:t xml:space="preserve"> vystavena a bude doručena Poskytovateli nejpozději do 20. února příslušného roku, ve kterém má být služba poskytnuta, a objednávka na službu výsadba letních květin do květinových závěsů, které nejsou uvedeny </w:t>
      </w:r>
      <w:r w:rsidR="005A0BA6" w:rsidRPr="00447EC6">
        <w:rPr>
          <w:rFonts w:ascii="Calibri" w:hAnsi="Calibri"/>
          <w:szCs w:val="22"/>
        </w:rPr>
        <w:t>v příloze č. 3 rámcové dohody</w:t>
      </w:r>
      <w:r w:rsidRPr="00447EC6">
        <w:rPr>
          <w:rFonts w:ascii="Calibri" w:hAnsi="Calibri"/>
          <w:szCs w:val="22"/>
        </w:rPr>
        <w:t>, nejpozději třicet (30) kalendářních dnů před požadovanou dobou plnění služby;</w:t>
      </w:r>
    </w:p>
    <w:p w14:paraId="672F59F1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 na službu výsadba jarních květin do záhonů uvedených </w:t>
      </w:r>
      <w:r w:rsidR="005A0BA6" w:rsidRPr="005A0BA6">
        <w:rPr>
          <w:rFonts w:ascii="Calibri" w:hAnsi="Calibri"/>
          <w:szCs w:val="22"/>
        </w:rPr>
        <w:t>v příloze č. 3 rámcové dohody</w:t>
      </w:r>
      <w:r w:rsidR="005A0BA6" w:rsidRPr="00353C38">
        <w:rPr>
          <w:rFonts w:ascii="Calibri" w:hAnsi="Calibri"/>
          <w:szCs w:val="22"/>
        </w:rPr>
        <w:t xml:space="preserve"> </w:t>
      </w:r>
      <w:r w:rsidRPr="00353C38">
        <w:rPr>
          <w:rFonts w:ascii="Calibri" w:hAnsi="Calibri"/>
          <w:szCs w:val="22"/>
        </w:rPr>
        <w:t xml:space="preserve">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do 31. května příslušného roku, ve kterém má být služba poskytnuta, a do záhonů, které nejsou </w:t>
      </w:r>
      <w:r w:rsidRPr="00353C38">
        <w:rPr>
          <w:rFonts w:ascii="Calibri" w:hAnsi="Calibri"/>
          <w:szCs w:val="22"/>
        </w:rPr>
        <w:lastRenderedPageBreak/>
        <w:t>uvedeny v </w:t>
      </w:r>
      <w:r w:rsidR="005A0BA6" w:rsidRPr="005A0BA6">
        <w:rPr>
          <w:rFonts w:ascii="Calibri" w:hAnsi="Calibri"/>
          <w:szCs w:val="22"/>
        </w:rPr>
        <w:t>příloze č. 3 rámcové dohody</w:t>
      </w:r>
      <w:r w:rsidR="005A0BA6">
        <w:rPr>
          <w:rFonts w:ascii="Calibri" w:hAnsi="Calibri"/>
          <w:szCs w:val="22"/>
          <w:lang w:val="cs-CZ"/>
        </w:rPr>
        <w:t>,</w:t>
      </w:r>
      <w:r w:rsidR="005A0BA6" w:rsidRPr="00353C38">
        <w:rPr>
          <w:rFonts w:ascii="Calibri" w:hAnsi="Calibri"/>
          <w:szCs w:val="22"/>
        </w:rPr>
        <w:t xml:space="preserve"> </w:t>
      </w:r>
      <w:r w:rsidRPr="00353C38">
        <w:rPr>
          <w:rFonts w:ascii="Calibri" w:hAnsi="Calibri"/>
          <w:szCs w:val="22"/>
        </w:rPr>
        <w:t>nejpozději deset (10) kalendářních dnů před požadovanou dobou plnění služby;</w:t>
      </w:r>
    </w:p>
    <w:p w14:paraId="1E9A6245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 na službu výsadba podzimních okrasných rostlin do záhonů uvedených </w:t>
      </w:r>
      <w:r w:rsidR="005A0BA6" w:rsidRPr="005A0BA6">
        <w:rPr>
          <w:rFonts w:ascii="Calibri" w:hAnsi="Calibri"/>
          <w:szCs w:val="22"/>
        </w:rPr>
        <w:t>v příloze č. 3 rámcové dohody</w:t>
      </w:r>
      <w:r w:rsidR="005A0BA6" w:rsidRPr="00353C38">
        <w:rPr>
          <w:rFonts w:ascii="Calibri" w:hAnsi="Calibri"/>
          <w:szCs w:val="22"/>
        </w:rPr>
        <w:t xml:space="preserve"> </w:t>
      </w:r>
      <w:r w:rsidRPr="00353C38">
        <w:rPr>
          <w:rFonts w:ascii="Calibri" w:hAnsi="Calibri"/>
          <w:szCs w:val="22"/>
        </w:rPr>
        <w:t xml:space="preserve">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do 15. dubna příslušného roku, ve kterém má být služba poskytnuta, a do záhonů, které nejsou uvedeny v </w:t>
      </w:r>
      <w:r w:rsidR="005A0BA6" w:rsidRPr="005A0BA6">
        <w:rPr>
          <w:rFonts w:ascii="Calibri" w:hAnsi="Calibri"/>
          <w:szCs w:val="22"/>
        </w:rPr>
        <w:t>příloze č. 3 rámcové dohody</w:t>
      </w:r>
      <w:r w:rsidR="005A0BA6">
        <w:rPr>
          <w:rFonts w:ascii="Calibri" w:hAnsi="Calibri"/>
          <w:szCs w:val="22"/>
          <w:lang w:val="cs-CZ"/>
        </w:rPr>
        <w:t>,</w:t>
      </w:r>
      <w:r w:rsidR="005A0BA6" w:rsidRPr="00353C38">
        <w:rPr>
          <w:rFonts w:ascii="Calibri" w:hAnsi="Calibri"/>
          <w:szCs w:val="22"/>
        </w:rPr>
        <w:t xml:space="preserve"> </w:t>
      </w:r>
      <w:r w:rsidRPr="00353C38">
        <w:rPr>
          <w:rFonts w:ascii="Calibri" w:hAnsi="Calibri"/>
          <w:szCs w:val="22"/>
        </w:rPr>
        <w:t>nejpozději deset (10) kalendářních dnů před požadovanou dobou plnění služby;</w:t>
      </w:r>
    </w:p>
    <w:p w14:paraId="23B8C43D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na službu založení nových květinových záhonů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deset (10) kalendářních dnů před požadovanou dobou plnění služby;</w:t>
      </w:r>
    </w:p>
    <w:p w14:paraId="024D2378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 na službu uskladnění květinových závěsů a květinových věží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deset (10) kalendářních dnů před požadovanou dobou plnění služby;</w:t>
      </w:r>
    </w:p>
    <w:p w14:paraId="645654C2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>objednávka na službu údržba letních květin v záhonech, údržba letních květin v závěsech, údržba letních květin ve věžích, údržba jarních květin v záhonech, údržba podzimních okrasných rostlin v záhonech a údržba trvalkových záhon</w:t>
      </w:r>
      <w:r w:rsidR="008B0CA7">
        <w:rPr>
          <w:rFonts w:ascii="Calibri" w:hAnsi="Calibri"/>
          <w:szCs w:val="22"/>
          <w:lang w:val="cs-CZ"/>
        </w:rPr>
        <w:t>ů</w:t>
      </w:r>
      <w:r w:rsidRPr="00353C38">
        <w:rPr>
          <w:rFonts w:ascii="Calibri" w:hAnsi="Calibri"/>
          <w:szCs w:val="22"/>
        </w:rPr>
        <w:t xml:space="preserve">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sedm (7) kalendářních dnů před požadovaným zahájením plnění služby;</w:t>
      </w:r>
    </w:p>
    <w:p w14:paraId="5EFE9016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 na službu zrušení výsadeb letních květin nebo jarních květin v záhonech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sedm (7) kalendářních dnů před požadovanou dobou plnění služby; objednávka na službu zrušení stávajících i nových květinových  záhonů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doručena nejpozději sedm (7) kalendářních dnů před požadovaným zahájením plnění služby;</w:t>
      </w:r>
    </w:p>
    <w:p w14:paraId="66EA8544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na službu přesazení a dosadbu květin nebo okrasných rostlin v záhonech, květin v květinových závěsech a v květinových věžích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doručena Poskytovateli nejpozději čtyři (4) kalendářní dny před požadovanou dobou plnění služby;</w:t>
      </w:r>
    </w:p>
    <w:p w14:paraId="4E076369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na službu odstranění a doplnění zeminy (výměna zeminy) v záhonech a službu mulčování trvalkových výsadeb bude </w:t>
      </w:r>
      <w:r w:rsidR="00414395">
        <w:rPr>
          <w:rFonts w:ascii="Calibri" w:hAnsi="Calibri"/>
          <w:szCs w:val="22"/>
        </w:rPr>
        <w:t>Zadavatelem</w:t>
      </w:r>
      <w:r w:rsidRPr="00353C38">
        <w:rPr>
          <w:rFonts w:ascii="Calibri" w:hAnsi="Calibri"/>
          <w:szCs w:val="22"/>
        </w:rPr>
        <w:t xml:space="preserve"> vystavena a bude </w:t>
      </w:r>
      <w:r w:rsidR="00B56D4D">
        <w:rPr>
          <w:rFonts w:ascii="Calibri" w:hAnsi="Calibri"/>
          <w:szCs w:val="22"/>
        </w:rPr>
        <w:t xml:space="preserve">doručena </w:t>
      </w:r>
      <w:r w:rsidRPr="00353C38">
        <w:rPr>
          <w:rFonts w:ascii="Calibri" w:hAnsi="Calibri"/>
          <w:szCs w:val="22"/>
        </w:rPr>
        <w:t>Poskytovateli nejpozději dvacet (20) kalendářních dnů před p</w:t>
      </w:r>
      <w:r w:rsidR="007F6D05">
        <w:rPr>
          <w:rFonts w:ascii="Calibri" w:hAnsi="Calibri"/>
          <w:szCs w:val="22"/>
        </w:rPr>
        <w:t>ožadovanou dobou plnění služby</w:t>
      </w:r>
      <w:r w:rsidR="007F6D05" w:rsidRPr="00A52569">
        <w:rPr>
          <w:rFonts w:ascii="Calibri" w:hAnsi="Calibri"/>
          <w:lang w:val="cs-CZ"/>
        </w:rPr>
        <w:t>;</w:t>
      </w:r>
    </w:p>
    <w:p w14:paraId="0C7D8798" w14:textId="77777777" w:rsidR="00BD1BA7" w:rsidRPr="0048735F" w:rsidRDefault="00BD1BA7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48735F">
        <w:rPr>
          <w:rFonts w:ascii="Calibri" w:hAnsi="Calibri"/>
          <w:szCs w:val="22"/>
          <w:lang w:val="cs-CZ"/>
        </w:rPr>
        <w:t xml:space="preserve">objednávka na službu založení květinové </w:t>
      </w:r>
      <w:proofErr w:type="gramStart"/>
      <w:r w:rsidRPr="0048735F">
        <w:rPr>
          <w:rFonts w:ascii="Calibri" w:hAnsi="Calibri"/>
          <w:szCs w:val="22"/>
          <w:lang w:val="cs-CZ"/>
        </w:rPr>
        <w:t>louky  bude</w:t>
      </w:r>
      <w:proofErr w:type="gramEnd"/>
      <w:r w:rsidRPr="0048735F">
        <w:rPr>
          <w:rFonts w:ascii="Calibri" w:hAnsi="Calibri"/>
          <w:szCs w:val="22"/>
          <w:lang w:val="cs-CZ"/>
        </w:rPr>
        <w:t xml:space="preserve"> zadavatelem vystavena a bude doručena Poskytovateli nejpozději 1  měsíc před požadovanou dobou plnění</w:t>
      </w:r>
    </w:p>
    <w:p w14:paraId="46C77A88" w14:textId="77777777" w:rsidR="00BD1BA7" w:rsidRPr="0048735F" w:rsidRDefault="00BD1BA7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48735F">
        <w:rPr>
          <w:rFonts w:ascii="Calibri" w:hAnsi="Calibri"/>
          <w:szCs w:val="22"/>
          <w:lang w:val="cs-CZ"/>
        </w:rPr>
        <w:t xml:space="preserve">objednávka na službu založení </w:t>
      </w:r>
      <w:proofErr w:type="gramStart"/>
      <w:r w:rsidRPr="0048735F">
        <w:rPr>
          <w:rFonts w:ascii="Calibri" w:hAnsi="Calibri"/>
          <w:szCs w:val="22"/>
          <w:lang w:val="cs-CZ"/>
        </w:rPr>
        <w:t>květnatého  pásu</w:t>
      </w:r>
      <w:proofErr w:type="gramEnd"/>
      <w:r w:rsidRPr="0048735F">
        <w:rPr>
          <w:rFonts w:ascii="Calibri" w:hAnsi="Calibri"/>
          <w:szCs w:val="22"/>
          <w:lang w:val="cs-CZ"/>
        </w:rPr>
        <w:t xml:space="preserve">  bude zadavatelem vystavena a bude doručena Poskytovateli nejpozději </w:t>
      </w:r>
      <w:r w:rsidR="0048735F" w:rsidRPr="0048735F">
        <w:rPr>
          <w:rFonts w:ascii="Calibri" w:hAnsi="Calibri"/>
          <w:szCs w:val="22"/>
          <w:lang w:val="cs-CZ"/>
        </w:rPr>
        <w:t>1</w:t>
      </w:r>
      <w:r w:rsidRPr="0048735F">
        <w:rPr>
          <w:rFonts w:ascii="Calibri" w:hAnsi="Calibri"/>
          <w:szCs w:val="22"/>
          <w:lang w:val="cs-CZ"/>
        </w:rPr>
        <w:t xml:space="preserve">  měsíc před požadovanou dobou plnění</w:t>
      </w:r>
    </w:p>
    <w:p w14:paraId="6D3709CA" w14:textId="7BBF9954" w:rsidR="00FC0E16" w:rsidRPr="00FC0E16" w:rsidRDefault="00BD1BA7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735F">
        <w:rPr>
          <w:rFonts w:ascii="Calibri" w:hAnsi="Calibri"/>
          <w:szCs w:val="22"/>
          <w:lang w:val="cs-CZ"/>
        </w:rPr>
        <w:t xml:space="preserve">objednávka na službu založení komunikačního kvetoucího </w:t>
      </w:r>
      <w:proofErr w:type="gramStart"/>
      <w:r w:rsidRPr="0048735F">
        <w:rPr>
          <w:rFonts w:ascii="Calibri" w:hAnsi="Calibri"/>
          <w:szCs w:val="22"/>
          <w:lang w:val="cs-CZ"/>
        </w:rPr>
        <w:t>pásu  bude</w:t>
      </w:r>
      <w:proofErr w:type="gramEnd"/>
      <w:r w:rsidRPr="0048735F">
        <w:rPr>
          <w:rFonts w:ascii="Calibri" w:hAnsi="Calibri"/>
          <w:szCs w:val="22"/>
          <w:lang w:val="cs-CZ"/>
        </w:rPr>
        <w:t xml:space="preserve"> zadavatelem vystavena a bude doručena Poskytovateli nejpozději 1 měsíc před požadovanou dobou plnění</w:t>
      </w:r>
    </w:p>
    <w:p w14:paraId="0355B7FB" w14:textId="5A92A575" w:rsidR="00FC0E16" w:rsidRDefault="00BD1BA7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735F">
        <w:rPr>
          <w:rFonts w:ascii="Calibri" w:hAnsi="Calibri"/>
          <w:szCs w:val="22"/>
          <w:lang w:val="cs-CZ"/>
        </w:rPr>
        <w:t xml:space="preserve">objednávka na službu výsadba rostlin do mobilních </w:t>
      </w:r>
      <w:proofErr w:type="gramStart"/>
      <w:r w:rsidRPr="0048735F">
        <w:rPr>
          <w:rFonts w:ascii="Calibri" w:hAnsi="Calibri"/>
          <w:szCs w:val="22"/>
          <w:lang w:val="cs-CZ"/>
        </w:rPr>
        <w:t>nádob  bude</w:t>
      </w:r>
      <w:proofErr w:type="gramEnd"/>
      <w:r w:rsidRPr="0048735F">
        <w:rPr>
          <w:rFonts w:ascii="Calibri" w:hAnsi="Calibri"/>
          <w:szCs w:val="22"/>
          <w:lang w:val="cs-CZ"/>
        </w:rPr>
        <w:t xml:space="preserve"> zadavatelem vystavena a bude doručena Poskytovateli nejpozději 1  měsíc před požadovanou dobou plnění</w:t>
      </w:r>
    </w:p>
    <w:p w14:paraId="46E25943" w14:textId="77777777" w:rsidR="00FC0E16" w:rsidRPr="00FC0E16" w:rsidRDefault="00FC0E16" w:rsidP="00FC0E16"/>
    <w:p w14:paraId="4E7E33B6" w14:textId="63C3F81D" w:rsidR="00FC0E16" w:rsidRPr="00FC0E16" w:rsidRDefault="007673F4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cs-CZ"/>
        </w:rPr>
        <w:lastRenderedPageBreak/>
        <w:t>v</w:t>
      </w:r>
      <w:r w:rsidR="00AC2F62" w:rsidRPr="00353C38">
        <w:rPr>
          <w:rFonts w:ascii="Calibri" w:hAnsi="Calibri"/>
          <w:szCs w:val="22"/>
        </w:rPr>
        <w:t xml:space="preserve"> případě naléhavé situace, vyvolané zejména nepředpokládanou změnou počasí apod., kterou </w:t>
      </w:r>
      <w:r w:rsidR="00831D23">
        <w:rPr>
          <w:rFonts w:ascii="Calibri" w:hAnsi="Calibri"/>
          <w:szCs w:val="22"/>
        </w:rPr>
        <w:t>Zadavatel</w:t>
      </w:r>
      <w:r w:rsidR="00AC2F62" w:rsidRPr="00353C38">
        <w:rPr>
          <w:rFonts w:ascii="Calibri" w:hAnsi="Calibri"/>
          <w:szCs w:val="22"/>
        </w:rPr>
        <w:t xml:space="preserve"> nemohl při vynaložení odborné péče předvídat, smí </w:t>
      </w:r>
      <w:r w:rsidR="00606C7B">
        <w:rPr>
          <w:rFonts w:ascii="Calibri" w:hAnsi="Calibri"/>
          <w:szCs w:val="22"/>
        </w:rPr>
        <w:t>Zadavatel</w:t>
      </w:r>
      <w:r w:rsidR="00AC2F62" w:rsidRPr="00353C38">
        <w:rPr>
          <w:rFonts w:ascii="Calibri" w:hAnsi="Calibri"/>
          <w:szCs w:val="22"/>
        </w:rPr>
        <w:t xml:space="preserve"> vystavit objednávku na jakékoliv plnění nejméně čtyři (4) kalendářní dny před dobou plnění. </w:t>
      </w:r>
    </w:p>
    <w:p w14:paraId="13A5B90A" w14:textId="77777777" w:rsidR="00AC2F62" w:rsidRPr="00353C38" w:rsidRDefault="00AC2F62" w:rsidP="006E237E">
      <w:pPr>
        <w:pStyle w:val="Nadpis2"/>
        <w:numPr>
          <w:ilvl w:val="1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Objednávka bude obsahovat alespoň: </w:t>
      </w:r>
    </w:p>
    <w:p w14:paraId="57B881BC" w14:textId="77777777" w:rsidR="00AC2F62" w:rsidRPr="00353C38" w:rsidRDefault="007F6D05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číslo objednávky</w:t>
      </w:r>
      <w:r w:rsidRPr="00A52569">
        <w:rPr>
          <w:rFonts w:ascii="Calibri" w:hAnsi="Calibri"/>
          <w:lang w:val="cs-CZ"/>
        </w:rPr>
        <w:t>;</w:t>
      </w:r>
    </w:p>
    <w:p w14:paraId="5C55DF9D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>požadovanou službu či dodávku (konkrétní rozsah plnění);</w:t>
      </w:r>
    </w:p>
    <w:p w14:paraId="65706D77" w14:textId="77777777" w:rsidR="00AC2F62" w:rsidRPr="00353C38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>konkré</w:t>
      </w:r>
      <w:r w:rsidR="007F6D05">
        <w:rPr>
          <w:rFonts w:ascii="Calibri" w:hAnsi="Calibri"/>
          <w:szCs w:val="22"/>
        </w:rPr>
        <w:t>tní dobu plnění a místo plnění</w:t>
      </w:r>
      <w:r w:rsidR="007F6D05" w:rsidRPr="00A52569">
        <w:rPr>
          <w:rFonts w:ascii="Calibri" w:hAnsi="Calibri"/>
          <w:lang w:val="cs-CZ"/>
        </w:rPr>
        <w:t>;</w:t>
      </w:r>
    </w:p>
    <w:p w14:paraId="2524497F" w14:textId="77777777" w:rsidR="00B56D4D" w:rsidRPr="00B56D4D" w:rsidRDefault="00AC2F62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>podpis odpovědné osoby.</w:t>
      </w:r>
    </w:p>
    <w:p w14:paraId="7C2449C0" w14:textId="77777777" w:rsidR="00B56D4D" w:rsidRPr="00C41A17" w:rsidRDefault="00AC2F62" w:rsidP="006E237E">
      <w:pPr>
        <w:pStyle w:val="Nadpis2"/>
        <w:numPr>
          <w:ilvl w:val="1"/>
          <w:numId w:val="11"/>
        </w:numPr>
        <w:rPr>
          <w:rFonts w:ascii="Calibri" w:hAnsi="Calibri"/>
          <w:szCs w:val="22"/>
        </w:rPr>
      </w:pPr>
      <w:bookmarkStart w:id="17" w:name="_Ref146280841"/>
      <w:r w:rsidRPr="00353C38">
        <w:rPr>
          <w:rFonts w:ascii="Calibri" w:hAnsi="Calibri"/>
          <w:szCs w:val="22"/>
        </w:rPr>
        <w:t>Poskytovatel se zavazuje potvrdit</w:t>
      </w:r>
      <w:r w:rsidR="00BD1BA7">
        <w:rPr>
          <w:rFonts w:ascii="Calibri" w:hAnsi="Calibri"/>
          <w:szCs w:val="22"/>
          <w:lang w:val="cs-CZ"/>
        </w:rPr>
        <w:t xml:space="preserve"> </w:t>
      </w:r>
      <w:r w:rsidR="00BD1BA7" w:rsidRPr="00F35B53">
        <w:rPr>
          <w:rFonts w:ascii="Calibri" w:hAnsi="Calibri"/>
          <w:szCs w:val="22"/>
          <w:lang w:val="cs-CZ"/>
        </w:rPr>
        <w:t>(akceptovat)</w:t>
      </w:r>
      <w:r w:rsidRPr="00353C38">
        <w:rPr>
          <w:rFonts w:ascii="Calibri" w:hAnsi="Calibri"/>
          <w:szCs w:val="22"/>
        </w:rPr>
        <w:t xml:space="preserve"> přijatou objednávku </w:t>
      </w:r>
      <w:r w:rsidR="00606C7B">
        <w:rPr>
          <w:rFonts w:ascii="Calibri" w:hAnsi="Calibri"/>
          <w:szCs w:val="22"/>
        </w:rPr>
        <w:t>Zadavatele</w:t>
      </w:r>
      <w:r w:rsidRPr="00353C38">
        <w:rPr>
          <w:rFonts w:ascii="Calibri" w:hAnsi="Calibri"/>
          <w:szCs w:val="22"/>
        </w:rPr>
        <w:t xml:space="preserve"> nejpozději do dvou (2) pracovních dnů ode dne doručení objednávky, po</w:t>
      </w:r>
      <w:r w:rsidR="007673F4">
        <w:rPr>
          <w:rFonts w:ascii="Calibri" w:hAnsi="Calibri"/>
          <w:szCs w:val="22"/>
        </w:rPr>
        <w:t>kud bude objednávka v souladu s</w:t>
      </w:r>
      <w:r w:rsidRPr="00353C38">
        <w:rPr>
          <w:rFonts w:ascii="Calibri" w:hAnsi="Calibri"/>
          <w:szCs w:val="22"/>
        </w:rPr>
        <w:t> </w:t>
      </w:r>
      <w:r w:rsidR="00B56D4D">
        <w:rPr>
          <w:rFonts w:ascii="Calibri" w:hAnsi="Calibri"/>
          <w:szCs w:val="22"/>
          <w:lang w:val="cs-CZ"/>
        </w:rPr>
        <w:t xml:space="preserve">rámcovou </w:t>
      </w:r>
      <w:r w:rsidR="00B56D4D">
        <w:rPr>
          <w:rFonts w:ascii="Calibri" w:hAnsi="Calibri"/>
          <w:szCs w:val="22"/>
        </w:rPr>
        <w:t>do</w:t>
      </w:r>
      <w:r w:rsidR="00663D4A">
        <w:rPr>
          <w:rFonts w:ascii="Calibri" w:hAnsi="Calibri"/>
          <w:szCs w:val="22"/>
        </w:rPr>
        <w:t>hod</w:t>
      </w:r>
      <w:r w:rsidRPr="00353C38">
        <w:rPr>
          <w:rFonts w:ascii="Calibri" w:hAnsi="Calibri"/>
          <w:szCs w:val="22"/>
        </w:rPr>
        <w:t>ou.</w:t>
      </w:r>
      <w:bookmarkEnd w:id="17"/>
    </w:p>
    <w:p w14:paraId="172E48EF" w14:textId="77777777" w:rsidR="00AC2F62" w:rsidRPr="00B56D4D" w:rsidRDefault="00AC2F62" w:rsidP="006E237E">
      <w:pPr>
        <w:pStyle w:val="Nadpis2"/>
        <w:numPr>
          <w:ilvl w:val="1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Nepotvrdí-li Poskytovatel řádně vystavenou objednávku ve lhůtě stanovené v odst. </w:t>
      </w:r>
      <w:r w:rsidRPr="00353C38">
        <w:rPr>
          <w:rFonts w:ascii="Calibri" w:hAnsi="Calibri"/>
          <w:szCs w:val="22"/>
        </w:rPr>
        <w:fldChar w:fldCharType="begin"/>
      </w:r>
      <w:r w:rsidRPr="00353C38">
        <w:rPr>
          <w:rFonts w:ascii="Calibri" w:hAnsi="Calibri"/>
          <w:szCs w:val="22"/>
        </w:rPr>
        <w:instrText xml:space="preserve"> REF _Ref146280841 \r \h  \* MERGEFORMAT </w:instrText>
      </w:r>
      <w:r w:rsidRPr="00353C38">
        <w:rPr>
          <w:rFonts w:ascii="Calibri" w:hAnsi="Calibri"/>
          <w:szCs w:val="22"/>
        </w:rPr>
      </w:r>
      <w:r w:rsidRPr="00353C38">
        <w:rPr>
          <w:rFonts w:ascii="Calibri" w:hAnsi="Calibri"/>
          <w:szCs w:val="22"/>
        </w:rPr>
        <w:fldChar w:fldCharType="separate"/>
      </w:r>
      <w:r w:rsidR="00F23867">
        <w:rPr>
          <w:rFonts w:ascii="Calibri" w:hAnsi="Calibri"/>
          <w:szCs w:val="22"/>
        </w:rPr>
        <w:t>6.3</w:t>
      </w:r>
      <w:r w:rsidRPr="00353C38">
        <w:rPr>
          <w:rFonts w:ascii="Calibri" w:hAnsi="Calibri"/>
          <w:szCs w:val="22"/>
        </w:rPr>
        <w:fldChar w:fldCharType="end"/>
      </w:r>
      <w:r w:rsidRPr="00353C38">
        <w:rPr>
          <w:rFonts w:ascii="Calibri" w:hAnsi="Calibri"/>
          <w:szCs w:val="22"/>
        </w:rPr>
        <w:t xml:space="preserve"> nebo odmítne-li ji potvrdit, považuje se objednávka za potvrzenou dnem odmítnutí jejího potvrzení dle tohoto ustanovení, nejpozději dnem marného uplynutí lhůty dle </w:t>
      </w:r>
      <w:r w:rsidR="00C41A17">
        <w:rPr>
          <w:rFonts w:ascii="Calibri" w:hAnsi="Calibri"/>
          <w:szCs w:val="22"/>
          <w:lang w:val="cs-CZ"/>
        </w:rPr>
        <w:t>čl</w:t>
      </w:r>
      <w:r w:rsidR="004B5C8F">
        <w:rPr>
          <w:rFonts w:ascii="Calibri" w:hAnsi="Calibri"/>
          <w:szCs w:val="22"/>
          <w:lang w:val="cs-CZ"/>
        </w:rPr>
        <w:t>.</w:t>
      </w:r>
      <w:r w:rsidRPr="00353C38">
        <w:rPr>
          <w:rFonts w:ascii="Calibri" w:hAnsi="Calibri"/>
          <w:szCs w:val="22"/>
        </w:rPr>
        <w:t xml:space="preserve"> </w:t>
      </w:r>
      <w:r w:rsidRPr="00353C38">
        <w:rPr>
          <w:rFonts w:ascii="Calibri" w:hAnsi="Calibri"/>
          <w:szCs w:val="22"/>
        </w:rPr>
        <w:fldChar w:fldCharType="begin"/>
      </w:r>
      <w:r w:rsidRPr="00353C38">
        <w:rPr>
          <w:rFonts w:ascii="Calibri" w:hAnsi="Calibri"/>
          <w:szCs w:val="22"/>
        </w:rPr>
        <w:instrText xml:space="preserve"> REF _Ref146280841 \r \h  \* MERGEFORMAT </w:instrText>
      </w:r>
      <w:r w:rsidRPr="00353C38">
        <w:rPr>
          <w:rFonts w:ascii="Calibri" w:hAnsi="Calibri"/>
          <w:szCs w:val="22"/>
        </w:rPr>
      </w:r>
      <w:r w:rsidRPr="00353C38">
        <w:rPr>
          <w:rFonts w:ascii="Calibri" w:hAnsi="Calibri"/>
          <w:szCs w:val="22"/>
        </w:rPr>
        <w:fldChar w:fldCharType="separate"/>
      </w:r>
      <w:r w:rsidR="00F23867">
        <w:rPr>
          <w:rFonts w:ascii="Calibri" w:hAnsi="Calibri"/>
          <w:szCs w:val="22"/>
        </w:rPr>
        <w:t>6.3</w:t>
      </w:r>
      <w:r w:rsidRPr="00353C38">
        <w:rPr>
          <w:rFonts w:ascii="Calibri" w:hAnsi="Calibri"/>
          <w:szCs w:val="22"/>
        </w:rPr>
        <w:fldChar w:fldCharType="end"/>
      </w:r>
      <w:r w:rsidRPr="00353C38">
        <w:rPr>
          <w:rFonts w:ascii="Calibri" w:hAnsi="Calibri"/>
          <w:szCs w:val="22"/>
        </w:rPr>
        <w:t xml:space="preserve"> této </w:t>
      </w:r>
      <w:r w:rsidR="00C41A17">
        <w:rPr>
          <w:rFonts w:ascii="Calibri" w:hAnsi="Calibri"/>
          <w:szCs w:val="22"/>
          <w:lang w:val="cs-CZ"/>
        </w:rPr>
        <w:t>rámcové d</w:t>
      </w:r>
      <w:proofErr w:type="spellStart"/>
      <w:r w:rsidR="00663D4A">
        <w:rPr>
          <w:rFonts w:ascii="Calibri" w:hAnsi="Calibri"/>
          <w:szCs w:val="22"/>
        </w:rPr>
        <w:t>ohod</w:t>
      </w:r>
      <w:r w:rsidRPr="00353C38">
        <w:rPr>
          <w:rFonts w:ascii="Calibri" w:hAnsi="Calibri"/>
          <w:szCs w:val="22"/>
        </w:rPr>
        <w:t>y</w:t>
      </w:r>
      <w:proofErr w:type="spellEnd"/>
      <w:r w:rsidRPr="00353C38">
        <w:rPr>
          <w:rFonts w:ascii="Calibri" w:hAnsi="Calibri"/>
          <w:szCs w:val="22"/>
        </w:rPr>
        <w:t>.</w:t>
      </w:r>
    </w:p>
    <w:p w14:paraId="65B0A7CD" w14:textId="68391D54" w:rsidR="00AC2F62" w:rsidRPr="00FC0E16" w:rsidRDefault="00AC2F62" w:rsidP="006E237E">
      <w:pPr>
        <w:pStyle w:val="Nadpis2"/>
        <w:numPr>
          <w:ilvl w:val="1"/>
          <w:numId w:val="11"/>
        </w:numPr>
        <w:rPr>
          <w:rFonts w:ascii="Calibri" w:hAnsi="Calibri"/>
          <w:b/>
        </w:rPr>
      </w:pPr>
      <w:r w:rsidRPr="00353C38">
        <w:rPr>
          <w:rFonts w:ascii="Calibri" w:hAnsi="Calibri"/>
          <w:szCs w:val="22"/>
        </w:rPr>
        <w:t>Objednávky budou Poskytovateli poskytovány buď osobním doručením, doporučenou poštou na adresu jeho sídla/místa podnikání nebo emailem na adresu</w:t>
      </w:r>
      <w:r w:rsidR="00C41A17">
        <w:rPr>
          <w:rFonts w:ascii="Calibri" w:hAnsi="Calibri"/>
          <w:szCs w:val="22"/>
          <w:lang w:val="cs-CZ"/>
        </w:rPr>
        <w:t xml:space="preserve"> </w:t>
      </w:r>
      <w:r w:rsidR="00C41A17" w:rsidRPr="00A52569">
        <w:rPr>
          <w:rFonts w:ascii="Calibri" w:hAnsi="Calibri"/>
          <w:highlight w:val="yellow"/>
        </w:rPr>
        <w:t xml:space="preserve">[ ● DOPLNÍ </w:t>
      </w:r>
      <w:r w:rsidR="00C41A17">
        <w:rPr>
          <w:rFonts w:ascii="Calibri" w:hAnsi="Calibri"/>
          <w:highlight w:val="yellow"/>
        </w:rPr>
        <w:t>POSKYTOVATEL</w:t>
      </w:r>
      <w:r w:rsidR="00C41A17" w:rsidRPr="00A52569">
        <w:rPr>
          <w:rFonts w:ascii="Calibri" w:hAnsi="Calibri"/>
          <w:highlight w:val="yellow"/>
        </w:rPr>
        <w:t xml:space="preserve"> V NABÍDCE]</w:t>
      </w:r>
      <w:r w:rsidR="00C41A17">
        <w:rPr>
          <w:rFonts w:ascii="Calibri" w:hAnsi="Calibri"/>
          <w:lang w:val="cs-CZ"/>
        </w:rPr>
        <w:t xml:space="preserve">. </w:t>
      </w:r>
      <w:r w:rsidRPr="00353C38">
        <w:rPr>
          <w:rFonts w:ascii="Calibri" w:hAnsi="Calibri"/>
          <w:szCs w:val="22"/>
        </w:rPr>
        <w:t xml:space="preserve">Potvrzení objednávky poskytne (doručí) Poskytovatel osobně, doporučenou poštou na adresu sídla </w:t>
      </w:r>
      <w:r w:rsidR="00831D23">
        <w:rPr>
          <w:rFonts w:ascii="Calibri" w:hAnsi="Calibri"/>
          <w:szCs w:val="22"/>
        </w:rPr>
        <w:t>Zadavatele</w:t>
      </w:r>
      <w:r w:rsidRPr="00353C38">
        <w:rPr>
          <w:rFonts w:ascii="Calibri" w:hAnsi="Calibri"/>
          <w:szCs w:val="22"/>
        </w:rPr>
        <w:t xml:space="preserve"> nebo emailem na adresu</w:t>
      </w:r>
      <w:r w:rsidR="00BD1BA7" w:rsidRPr="00FC0E16">
        <w:rPr>
          <w:rFonts w:ascii="Calibri" w:hAnsi="Calibri"/>
          <w:lang w:val="cs-CZ"/>
        </w:rPr>
        <w:t xml:space="preserve"> </w:t>
      </w:r>
      <w:r w:rsidR="00BD1BA7" w:rsidRPr="00F35B53">
        <w:rPr>
          <w:rFonts w:ascii="Calibri" w:hAnsi="Calibri"/>
          <w:b/>
          <w:szCs w:val="22"/>
          <w:lang w:val="cs-CZ"/>
        </w:rPr>
        <w:t>msmolkova@praha6.cz</w:t>
      </w:r>
      <w:r w:rsidRPr="00F35B53">
        <w:rPr>
          <w:rFonts w:ascii="Calibri" w:hAnsi="Calibri"/>
          <w:b/>
          <w:szCs w:val="22"/>
        </w:rPr>
        <w:t>.</w:t>
      </w:r>
    </w:p>
    <w:p w14:paraId="45225F67" w14:textId="77777777" w:rsidR="00AC2F62" w:rsidRPr="00353C38" w:rsidRDefault="00AC2F62" w:rsidP="006E237E">
      <w:pPr>
        <w:pStyle w:val="Nadpis2"/>
        <w:numPr>
          <w:ilvl w:val="1"/>
          <w:numId w:val="11"/>
        </w:numPr>
        <w:rPr>
          <w:rFonts w:ascii="Calibri" w:hAnsi="Calibri"/>
          <w:szCs w:val="22"/>
        </w:rPr>
      </w:pPr>
      <w:r w:rsidRPr="00353C38">
        <w:rPr>
          <w:rFonts w:ascii="Calibri" w:hAnsi="Calibri"/>
          <w:szCs w:val="22"/>
        </w:rPr>
        <w:t xml:space="preserve">Objednávku může </w:t>
      </w:r>
      <w:r w:rsidR="00606C7B">
        <w:rPr>
          <w:rFonts w:ascii="Calibri" w:hAnsi="Calibri"/>
          <w:szCs w:val="22"/>
        </w:rPr>
        <w:t>Zadavatel</w:t>
      </w:r>
      <w:r w:rsidRPr="00353C38">
        <w:rPr>
          <w:rFonts w:ascii="Calibri" w:hAnsi="Calibri"/>
          <w:szCs w:val="22"/>
        </w:rPr>
        <w:t xml:space="preserve"> zrušit či změnit do okamžiku, kdy je mu doručeno potvrzení objednávky ze strany Poskytovatele. Takovým zrušením nevzniká Poskytovateli žádný nárok z objednávky či z jejího zrušení. </w:t>
      </w:r>
    </w:p>
    <w:p w14:paraId="52B2DCE4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18" w:name="_Toc54104821"/>
      <w:r w:rsidRPr="00C41A17">
        <w:rPr>
          <w:rFonts w:ascii="Calibri" w:hAnsi="Calibri"/>
        </w:rPr>
        <w:t>cena</w:t>
      </w:r>
      <w:bookmarkEnd w:id="15"/>
      <w:r w:rsidRPr="00C41A17">
        <w:rPr>
          <w:rFonts w:ascii="Calibri" w:hAnsi="Calibri"/>
        </w:rPr>
        <w:t xml:space="preserve"> </w:t>
      </w:r>
      <w:r w:rsidR="00C37D2D" w:rsidRPr="00C41A17">
        <w:rPr>
          <w:rFonts w:ascii="Calibri" w:hAnsi="Calibri"/>
        </w:rPr>
        <w:t>a platební podmínky</w:t>
      </w:r>
      <w:bookmarkEnd w:id="18"/>
    </w:p>
    <w:p w14:paraId="32D0F4F0" w14:textId="77777777" w:rsidR="002C75D0" w:rsidRPr="003B6345" w:rsidRDefault="003B6345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Cena za S</w:t>
      </w:r>
      <w:r w:rsidR="002C75D0" w:rsidRPr="00CF7566">
        <w:rPr>
          <w:rFonts w:ascii="Calibri" w:hAnsi="Calibri"/>
          <w:szCs w:val="22"/>
          <w:lang w:val="cs-CZ"/>
        </w:rPr>
        <w:t xml:space="preserve">lužby poskytované na základě jednotlivých Prováděcích </w:t>
      </w:r>
      <w:r w:rsidR="00F54495" w:rsidRPr="00CF7566">
        <w:rPr>
          <w:rFonts w:ascii="Calibri" w:hAnsi="Calibri"/>
          <w:szCs w:val="22"/>
          <w:lang w:val="cs-CZ"/>
        </w:rPr>
        <w:t xml:space="preserve">smluv </w:t>
      </w:r>
      <w:r w:rsidR="002C75D0" w:rsidRPr="00CF7566">
        <w:rPr>
          <w:rFonts w:ascii="Calibri" w:hAnsi="Calibri"/>
          <w:szCs w:val="22"/>
          <w:lang w:val="cs-CZ"/>
        </w:rPr>
        <w:t xml:space="preserve">uzavřených na základě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2C75D0" w:rsidRPr="00CF7566">
        <w:rPr>
          <w:rFonts w:ascii="Calibri" w:hAnsi="Calibri"/>
          <w:szCs w:val="22"/>
          <w:lang w:val="cs-CZ"/>
        </w:rPr>
        <w:t xml:space="preserve">y bude vždy stanovena na základě jednotkových </w:t>
      </w:r>
      <w:r w:rsidR="007673F4">
        <w:rPr>
          <w:rFonts w:ascii="Calibri" w:hAnsi="Calibri"/>
          <w:szCs w:val="22"/>
          <w:lang w:val="cs-CZ"/>
        </w:rPr>
        <w:t>cen uvedených v příloze č. </w:t>
      </w:r>
      <w:r w:rsidR="00F8112A" w:rsidRPr="003B6345">
        <w:rPr>
          <w:rFonts w:ascii="Calibri" w:hAnsi="Calibri"/>
          <w:szCs w:val="22"/>
          <w:lang w:val="cs-CZ"/>
        </w:rPr>
        <w:t>2</w:t>
      </w:r>
      <w:r w:rsidR="002C75D0" w:rsidRPr="003B6345">
        <w:rPr>
          <w:rFonts w:ascii="Calibri" w:hAnsi="Calibri"/>
          <w:szCs w:val="22"/>
          <w:lang w:val="cs-CZ"/>
        </w:rPr>
        <w:t xml:space="preserve">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2C75D0" w:rsidRPr="003B6345">
        <w:rPr>
          <w:rFonts w:ascii="Calibri" w:hAnsi="Calibri"/>
          <w:szCs w:val="22"/>
          <w:lang w:val="cs-CZ"/>
        </w:rPr>
        <w:t xml:space="preserve">y v závislosti na rozsahu skutečně poskytnutých Služeb. </w:t>
      </w:r>
    </w:p>
    <w:p w14:paraId="15517A6D" w14:textId="77777777" w:rsidR="00626680" w:rsidRPr="004D0AD0" w:rsidRDefault="00626680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Jednotkové ceny </w:t>
      </w:r>
      <w:r w:rsidRPr="009E6C73">
        <w:rPr>
          <w:rFonts w:ascii="Calibri" w:hAnsi="Calibri"/>
          <w:szCs w:val="22"/>
          <w:lang w:val="cs-CZ"/>
        </w:rPr>
        <w:t xml:space="preserve">stanovené v příloze č. </w:t>
      </w:r>
      <w:r w:rsidR="008E057D" w:rsidRPr="009E6C73">
        <w:rPr>
          <w:rFonts w:ascii="Calibri" w:hAnsi="Calibri"/>
          <w:szCs w:val="22"/>
          <w:lang w:val="cs-CZ"/>
        </w:rPr>
        <w:t>2</w:t>
      </w:r>
      <w:r w:rsidRPr="009E6C73">
        <w:rPr>
          <w:rFonts w:ascii="Calibri" w:hAnsi="Calibri"/>
          <w:szCs w:val="22"/>
          <w:lang w:val="cs-CZ"/>
        </w:rPr>
        <w:t xml:space="preserve"> této rámcové</w:t>
      </w:r>
      <w:r w:rsidRPr="00B3338F">
        <w:rPr>
          <w:rFonts w:ascii="Calibri" w:hAnsi="Calibri"/>
          <w:szCs w:val="22"/>
          <w:lang w:val="cs-CZ"/>
        </w:rPr>
        <w:t xml:space="preserve"> </w:t>
      </w:r>
      <w:r w:rsidR="00663D4A">
        <w:rPr>
          <w:rFonts w:ascii="Calibri" w:hAnsi="Calibri"/>
          <w:szCs w:val="22"/>
          <w:lang w:val="cs-CZ"/>
        </w:rPr>
        <w:t>dohod</w:t>
      </w:r>
      <w:r w:rsidRPr="00B3338F">
        <w:rPr>
          <w:rFonts w:ascii="Calibri" w:hAnsi="Calibri"/>
          <w:szCs w:val="22"/>
          <w:lang w:val="cs-CZ"/>
        </w:rPr>
        <w:t xml:space="preserve">y jsou pevné a neměnné po celou dobu trvání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Pr="00B3338F">
        <w:rPr>
          <w:rFonts w:ascii="Calibri" w:hAnsi="Calibri"/>
          <w:szCs w:val="22"/>
          <w:lang w:val="cs-CZ"/>
        </w:rPr>
        <w:t>y a jednotlivých Prováděcích smluv u</w:t>
      </w:r>
      <w:r w:rsidRPr="00BD2DC1">
        <w:rPr>
          <w:rFonts w:ascii="Calibri" w:hAnsi="Calibri"/>
          <w:szCs w:val="22"/>
          <w:lang w:val="cs-CZ"/>
        </w:rPr>
        <w:t xml:space="preserve">zavřených na jejím základě a nestanoví-li tato </w:t>
      </w:r>
      <w:r w:rsidR="003B6345">
        <w:rPr>
          <w:rFonts w:ascii="Calibri" w:hAnsi="Calibri"/>
          <w:szCs w:val="22"/>
          <w:lang w:val="cs-CZ"/>
        </w:rPr>
        <w:t xml:space="preserve">rámcová </w:t>
      </w:r>
      <w:r w:rsidR="00663D4A">
        <w:rPr>
          <w:rFonts w:ascii="Calibri" w:hAnsi="Calibri"/>
          <w:szCs w:val="22"/>
          <w:lang w:val="cs-CZ"/>
        </w:rPr>
        <w:t>dohoda</w:t>
      </w:r>
      <w:r w:rsidRPr="00BD2DC1">
        <w:rPr>
          <w:rFonts w:ascii="Calibri" w:hAnsi="Calibri"/>
          <w:szCs w:val="22"/>
          <w:lang w:val="cs-CZ"/>
        </w:rPr>
        <w:t xml:space="preserve"> výslovně jinak, obsahují veškeré personální, materiálové a jakékoli jiné náklady nezbytné k poskytování Služeb a/nebo s poskytováním Služeb související. </w:t>
      </w:r>
      <w:r w:rsidR="00205777" w:rsidRPr="004D0AD0">
        <w:rPr>
          <w:rFonts w:ascii="Calibri" w:hAnsi="Calibri"/>
          <w:szCs w:val="22"/>
          <w:lang w:val="cs-CZ"/>
        </w:rPr>
        <w:t xml:space="preserve"> </w:t>
      </w:r>
    </w:p>
    <w:p w14:paraId="71D255E7" w14:textId="77777777" w:rsidR="00626680" w:rsidRPr="004806E6" w:rsidRDefault="00626680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0F4F73">
        <w:rPr>
          <w:rFonts w:ascii="Calibri" w:hAnsi="Calibri"/>
          <w:szCs w:val="22"/>
          <w:lang w:val="cs-CZ"/>
        </w:rPr>
        <w:t xml:space="preserve">V případě, kdy během poskytování Služeb dojde </w:t>
      </w:r>
      <w:r w:rsidRPr="004806E6">
        <w:rPr>
          <w:rFonts w:ascii="Calibri" w:hAnsi="Calibri"/>
          <w:szCs w:val="22"/>
          <w:lang w:val="cs-CZ"/>
        </w:rPr>
        <w:t xml:space="preserve">ke změně výše sazby </w:t>
      </w:r>
      <w:r w:rsidRPr="004806E6">
        <w:rPr>
          <w:rFonts w:ascii="Calibri" w:hAnsi="Calibri" w:cs="Calibri"/>
          <w:lang w:val="cs-CZ"/>
        </w:rPr>
        <w:t>DPH</w:t>
      </w:r>
      <w:r w:rsidRPr="004806E6">
        <w:rPr>
          <w:rFonts w:ascii="Calibri" w:hAnsi="Calibri"/>
          <w:szCs w:val="22"/>
          <w:lang w:val="cs-CZ"/>
        </w:rPr>
        <w:t xml:space="preserve">, která se uplatňuje na Služby či jejich část ke dni vzniku zdanitelného plnění, je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 oprávněn účtovat sazbu DPH ve výši podle právních předpisů účinných v době vzniku zdanitelného plnění. Jiná změna </w:t>
      </w:r>
      <w:r w:rsidR="00933677" w:rsidRPr="004806E6">
        <w:rPr>
          <w:rFonts w:ascii="Calibri" w:hAnsi="Calibri"/>
          <w:szCs w:val="22"/>
          <w:lang w:val="cs-CZ"/>
        </w:rPr>
        <w:t xml:space="preserve">ceny </w:t>
      </w:r>
      <w:r w:rsidR="00B01A32">
        <w:rPr>
          <w:rFonts w:ascii="Calibri" w:hAnsi="Calibri"/>
          <w:szCs w:val="22"/>
          <w:lang w:val="cs-CZ"/>
        </w:rPr>
        <w:t>není přípustná.</w:t>
      </w:r>
    </w:p>
    <w:p w14:paraId="2D366280" w14:textId="77777777" w:rsidR="00C46FE8" w:rsidRPr="00C46FE8" w:rsidRDefault="004A21A7" w:rsidP="006E237E">
      <w:pPr>
        <w:pStyle w:val="Nadpis2"/>
        <w:numPr>
          <w:ilvl w:val="1"/>
          <w:numId w:val="11"/>
        </w:numPr>
        <w:tabs>
          <w:tab w:val="left" w:pos="851"/>
        </w:tabs>
        <w:rPr>
          <w:rFonts w:ascii="Calibri" w:hAnsi="Calibri"/>
          <w:szCs w:val="22"/>
          <w:lang w:val="cs-CZ"/>
        </w:rPr>
      </w:pPr>
      <w:bookmarkStart w:id="19" w:name="_Ref337718718"/>
      <w:r>
        <w:rPr>
          <w:rFonts w:ascii="Calibri" w:hAnsi="Calibri"/>
          <w:lang w:val="cs-CZ"/>
        </w:rPr>
        <w:lastRenderedPageBreak/>
        <w:t>Podkladem pro vystavení faktury</w:t>
      </w:r>
      <w:r w:rsidR="00C46FE8">
        <w:rPr>
          <w:rFonts w:ascii="Calibri" w:hAnsi="Calibri"/>
          <w:lang w:val="cs-CZ"/>
        </w:rPr>
        <w:t xml:space="preserve"> – daňového dokladu</w:t>
      </w:r>
      <w:r>
        <w:rPr>
          <w:rFonts w:ascii="Calibri" w:hAnsi="Calibri"/>
          <w:lang w:val="cs-CZ"/>
        </w:rPr>
        <w:t xml:space="preserve"> </w:t>
      </w:r>
      <w:r w:rsidR="00C46FE8">
        <w:rPr>
          <w:rFonts w:ascii="Calibri" w:hAnsi="Calibri"/>
          <w:lang w:val="cs-CZ"/>
        </w:rPr>
        <w:t>je:</w:t>
      </w:r>
    </w:p>
    <w:p w14:paraId="1A6D8B6A" w14:textId="77777777" w:rsidR="00C46FE8" w:rsidRPr="005F0EAA" w:rsidRDefault="00C46FE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5F0EAA">
        <w:rPr>
          <w:rFonts w:ascii="Calibri" w:hAnsi="Calibri"/>
          <w:lang w:val="cs-CZ"/>
        </w:rPr>
        <w:t>Soupis Služeb</w:t>
      </w:r>
      <w:r w:rsidR="005F0EAA" w:rsidRPr="005F0EAA">
        <w:rPr>
          <w:rFonts w:ascii="Calibri" w:hAnsi="Calibri"/>
          <w:lang w:val="cs-CZ"/>
        </w:rPr>
        <w:t xml:space="preserve"> </w:t>
      </w:r>
      <w:r w:rsidR="001A7ADD">
        <w:rPr>
          <w:rFonts w:ascii="Calibri" w:hAnsi="Calibri"/>
          <w:lang w:val="cs-CZ"/>
        </w:rPr>
        <w:t>a</w:t>
      </w:r>
    </w:p>
    <w:p w14:paraId="0D3CC2B1" w14:textId="22F0A8C2" w:rsidR="00FC0E16" w:rsidRPr="00FC0E16" w:rsidRDefault="00C46FE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doklad o provedené likvidaci odpadů</w:t>
      </w:r>
      <w:r w:rsidR="004069AD">
        <w:rPr>
          <w:rFonts w:ascii="Calibri" w:hAnsi="Calibri"/>
          <w:lang w:val="cs-CZ"/>
        </w:rPr>
        <w:t>,</w:t>
      </w:r>
      <w:r w:rsidR="00F33A66">
        <w:rPr>
          <w:rFonts w:ascii="Calibri" w:hAnsi="Calibri"/>
          <w:lang w:val="cs-CZ"/>
        </w:rPr>
        <w:t xml:space="preserve"> Poskytovatel je povinen dokladovat přesný způsob provedené likvidace či jiného naložení s odpadem.</w:t>
      </w:r>
    </w:p>
    <w:bookmarkEnd w:id="19"/>
    <w:p w14:paraId="0881ABA5" w14:textId="77777777" w:rsidR="00C46FE8" w:rsidRPr="005224E7" w:rsidRDefault="008E057D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B01A32">
        <w:rPr>
          <w:rFonts w:ascii="Calibri" w:hAnsi="Calibri"/>
          <w:lang w:val="cs-CZ"/>
        </w:rPr>
        <w:t>S</w:t>
      </w:r>
      <w:r w:rsidR="004A21A7">
        <w:rPr>
          <w:rFonts w:ascii="Calibri" w:hAnsi="Calibri"/>
          <w:lang w:val="cs-CZ"/>
        </w:rPr>
        <w:t>oupis</w:t>
      </w:r>
      <w:r w:rsidRPr="00B01A32">
        <w:rPr>
          <w:rFonts w:ascii="Calibri" w:hAnsi="Calibri"/>
          <w:lang w:val="cs-CZ"/>
        </w:rPr>
        <w:t xml:space="preserve"> </w:t>
      </w:r>
      <w:r w:rsidR="00364E98" w:rsidRPr="00B01A32">
        <w:rPr>
          <w:rFonts w:ascii="Calibri" w:hAnsi="Calibri"/>
          <w:lang w:val="cs-CZ"/>
        </w:rPr>
        <w:t xml:space="preserve">Služeb </w:t>
      </w:r>
      <w:r w:rsidR="00A14FF7" w:rsidRPr="00B01A32">
        <w:rPr>
          <w:rFonts w:ascii="Calibri" w:hAnsi="Calibri"/>
          <w:lang w:val="cs-CZ"/>
        </w:rPr>
        <w:t>bude obsahovat seznam</w:t>
      </w:r>
      <w:r w:rsidR="00E639B4" w:rsidRPr="00B01A32">
        <w:rPr>
          <w:rFonts w:ascii="Calibri" w:hAnsi="Calibri"/>
          <w:lang w:val="cs-CZ"/>
        </w:rPr>
        <w:t xml:space="preserve"> </w:t>
      </w:r>
      <w:r w:rsidR="004A21A7">
        <w:rPr>
          <w:rFonts w:ascii="Calibri" w:hAnsi="Calibri"/>
          <w:lang w:val="cs-CZ"/>
        </w:rPr>
        <w:t xml:space="preserve">Služeb </w:t>
      </w:r>
      <w:r w:rsidR="00E639B4" w:rsidRPr="00E639B4">
        <w:rPr>
          <w:rFonts w:ascii="Calibri" w:hAnsi="Calibri"/>
          <w:lang w:val="cs-CZ"/>
        </w:rPr>
        <w:t xml:space="preserve">provedených v příslušném období, jednotkovou cenu každé </w:t>
      </w:r>
      <w:r w:rsidR="004A21A7">
        <w:rPr>
          <w:rFonts w:ascii="Calibri" w:hAnsi="Calibri"/>
          <w:lang w:val="cs-CZ"/>
        </w:rPr>
        <w:t>Služby</w:t>
      </w:r>
      <w:r w:rsidR="00E639B4" w:rsidRPr="00E639B4">
        <w:rPr>
          <w:rFonts w:ascii="Calibri" w:hAnsi="Calibri"/>
          <w:lang w:val="cs-CZ"/>
        </w:rPr>
        <w:t xml:space="preserve"> a množství každé </w:t>
      </w:r>
      <w:r w:rsidR="004A21A7">
        <w:rPr>
          <w:rFonts w:ascii="Calibri" w:hAnsi="Calibri"/>
          <w:lang w:val="cs-CZ"/>
        </w:rPr>
        <w:t>Služby</w:t>
      </w:r>
      <w:r w:rsidR="00E639B4" w:rsidRPr="00E639B4">
        <w:rPr>
          <w:rFonts w:ascii="Calibri" w:hAnsi="Calibri"/>
          <w:lang w:val="cs-CZ"/>
        </w:rPr>
        <w:t>,</w:t>
      </w:r>
      <w:r w:rsidR="00E639B4">
        <w:rPr>
          <w:rFonts w:ascii="Calibri" w:hAnsi="Calibri"/>
          <w:lang w:val="cs-CZ"/>
        </w:rPr>
        <w:t xml:space="preserve"> </w:t>
      </w:r>
      <w:r w:rsidR="00E639B4" w:rsidRPr="00E639B4">
        <w:rPr>
          <w:rFonts w:ascii="Calibri" w:hAnsi="Calibri"/>
          <w:lang w:val="cs-CZ"/>
        </w:rPr>
        <w:t>které bylo v příslušném období p</w:t>
      </w:r>
      <w:r w:rsidR="00E639B4">
        <w:rPr>
          <w:rFonts w:ascii="Calibri" w:hAnsi="Calibri"/>
          <w:lang w:val="cs-CZ"/>
        </w:rPr>
        <w:t>rovedeno. Věcná správnost S</w:t>
      </w:r>
      <w:r w:rsidR="00E639B4" w:rsidRPr="00E639B4">
        <w:rPr>
          <w:rFonts w:ascii="Calibri" w:hAnsi="Calibri"/>
          <w:lang w:val="cs-CZ"/>
        </w:rPr>
        <w:t xml:space="preserve">oupisu </w:t>
      </w:r>
      <w:r w:rsidR="00E639B4">
        <w:rPr>
          <w:rFonts w:ascii="Calibri" w:hAnsi="Calibri"/>
          <w:lang w:val="cs-CZ"/>
        </w:rPr>
        <w:t xml:space="preserve">Služeb </w:t>
      </w:r>
      <w:r w:rsidR="004A21A7">
        <w:rPr>
          <w:rFonts w:ascii="Calibri" w:hAnsi="Calibri"/>
          <w:lang w:val="cs-CZ"/>
        </w:rPr>
        <w:t>a jeho soulad s </w:t>
      </w:r>
      <w:r w:rsidR="00B01A32">
        <w:rPr>
          <w:rFonts w:ascii="Calibri" w:hAnsi="Calibri"/>
          <w:lang w:val="cs-CZ"/>
        </w:rPr>
        <w:t>P</w:t>
      </w:r>
      <w:r w:rsidR="00E639B4" w:rsidRPr="00E639B4">
        <w:rPr>
          <w:rFonts w:ascii="Calibri" w:hAnsi="Calibri"/>
          <w:lang w:val="cs-CZ"/>
        </w:rPr>
        <w:t xml:space="preserve">racovním deníkem musí být před vystavením faktury potvrzena oprávněným </w:t>
      </w:r>
      <w:r w:rsidR="00E639B4">
        <w:rPr>
          <w:rFonts w:ascii="Calibri" w:hAnsi="Calibri"/>
          <w:lang w:val="cs-CZ"/>
        </w:rPr>
        <w:t>Zástupcem Zadavatele.</w:t>
      </w:r>
      <w:r w:rsidR="004A21A7">
        <w:rPr>
          <w:rFonts w:ascii="Calibri" w:hAnsi="Calibri"/>
          <w:lang w:val="cs-CZ"/>
        </w:rPr>
        <w:t xml:space="preserve"> </w:t>
      </w:r>
      <w:r w:rsidR="005224E7" w:rsidRPr="005224E7">
        <w:rPr>
          <w:rFonts w:ascii="Calibri" w:hAnsi="Calibri"/>
          <w:lang w:val="cs-CZ"/>
        </w:rPr>
        <w:t xml:space="preserve">Forma, obsah a způsoby schvalování Soupisu Služeb budou dohodnuty před podpisem konkrétní Prováděcí </w:t>
      </w:r>
      <w:r w:rsidR="001A7ADD">
        <w:rPr>
          <w:rFonts w:ascii="Calibri" w:hAnsi="Calibri"/>
          <w:lang w:val="cs-CZ"/>
        </w:rPr>
        <w:t>smlouvy</w:t>
      </w:r>
      <w:r w:rsidR="005224E7" w:rsidRPr="005224E7">
        <w:rPr>
          <w:rFonts w:ascii="Calibri" w:hAnsi="Calibri"/>
          <w:lang w:val="cs-CZ"/>
        </w:rPr>
        <w:t>, přičemž v dané věci má vždy konečné bezvýhradní právo Zadavatel.</w:t>
      </w:r>
      <w:r w:rsidR="005224E7" w:rsidRPr="00C46FE8">
        <w:rPr>
          <w:rFonts w:ascii="Calibri" w:hAnsi="Calibri"/>
          <w:szCs w:val="22"/>
          <w:highlight w:val="yellow"/>
          <w:lang w:val="cs-CZ"/>
        </w:rPr>
        <w:t xml:space="preserve"> </w:t>
      </w:r>
    </w:p>
    <w:p w14:paraId="71A28153" w14:textId="77777777" w:rsidR="00C46FE8" w:rsidRDefault="00C46FE8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proofErr w:type="gramStart"/>
      <w:r w:rsidRPr="000F4F73">
        <w:rPr>
          <w:rFonts w:ascii="Calibri" w:hAnsi="Calibri"/>
          <w:szCs w:val="22"/>
          <w:lang w:val="cs-CZ"/>
        </w:rPr>
        <w:t>Faktura - daňový</w:t>
      </w:r>
      <w:proofErr w:type="gramEnd"/>
      <w:r w:rsidRPr="000F4F73">
        <w:rPr>
          <w:rFonts w:ascii="Calibri" w:hAnsi="Calibri"/>
          <w:szCs w:val="22"/>
          <w:lang w:val="cs-CZ"/>
        </w:rPr>
        <w:t xml:space="preserve"> doklad musí obsahovat náležitosti v souladu s platnými právními předpisy (např. náležitosti daňového dokladu podle zákona. </w:t>
      </w:r>
      <w:r w:rsidRPr="004806E6">
        <w:rPr>
          <w:rFonts w:ascii="Calibri" w:hAnsi="Calibri"/>
          <w:szCs w:val="22"/>
          <w:lang w:val="cs-CZ"/>
        </w:rPr>
        <w:t xml:space="preserve">235/2004 Sb., o dani z přidané hodnoty, ve znění pozdějších předpisů). Dnem uskutečnění zdanitelného plnění je poslední den </w:t>
      </w:r>
      <w:r>
        <w:rPr>
          <w:rFonts w:ascii="Calibri" w:hAnsi="Calibri"/>
          <w:szCs w:val="22"/>
          <w:lang w:val="cs-CZ"/>
        </w:rPr>
        <w:t>příslušného období</w:t>
      </w:r>
      <w:r w:rsidRPr="004806E6">
        <w:rPr>
          <w:rFonts w:ascii="Calibri" w:hAnsi="Calibri"/>
          <w:szCs w:val="22"/>
          <w:lang w:val="cs-CZ"/>
        </w:rPr>
        <w:t xml:space="preserve">, za nějž je faktura vystavována. </w:t>
      </w:r>
    </w:p>
    <w:p w14:paraId="024849B0" w14:textId="77777777" w:rsidR="009D5C42" w:rsidRPr="00C46FE8" w:rsidRDefault="00C46FE8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 případě, že </w:t>
      </w:r>
      <w:r>
        <w:rPr>
          <w:rFonts w:ascii="Calibri" w:hAnsi="Calibri"/>
          <w:szCs w:val="22"/>
          <w:lang w:val="cs-CZ"/>
        </w:rPr>
        <w:t>faktura nebo jiné účetní doklady</w:t>
      </w:r>
      <w:r w:rsidRPr="004806E6">
        <w:rPr>
          <w:rFonts w:ascii="Calibri" w:hAnsi="Calibri"/>
          <w:szCs w:val="22"/>
          <w:lang w:val="cs-CZ"/>
        </w:rPr>
        <w:t xml:space="preserve"> nebudou mít odpovídající náležitosti</w:t>
      </w:r>
      <w:r>
        <w:rPr>
          <w:rFonts w:ascii="Calibri" w:hAnsi="Calibri"/>
          <w:szCs w:val="22"/>
          <w:lang w:val="cs-CZ"/>
        </w:rPr>
        <w:t xml:space="preserve"> dle čl. </w:t>
      </w:r>
      <w:r w:rsidR="009E6C73">
        <w:rPr>
          <w:rFonts w:ascii="Calibri" w:hAnsi="Calibri"/>
          <w:szCs w:val="22"/>
          <w:lang w:val="cs-CZ"/>
        </w:rPr>
        <w:t>7</w:t>
      </w:r>
      <w:r>
        <w:rPr>
          <w:rFonts w:ascii="Calibri" w:hAnsi="Calibri"/>
          <w:szCs w:val="22"/>
          <w:lang w:val="cs-CZ"/>
        </w:rPr>
        <w:t>.</w:t>
      </w:r>
      <w:r w:rsidR="004069AD">
        <w:rPr>
          <w:rFonts w:ascii="Calibri" w:hAnsi="Calibri"/>
          <w:szCs w:val="22"/>
          <w:lang w:val="cs-CZ"/>
        </w:rPr>
        <w:t>6</w:t>
      </w:r>
      <w:r>
        <w:rPr>
          <w:rFonts w:ascii="Calibri" w:hAnsi="Calibri"/>
          <w:szCs w:val="22"/>
          <w:lang w:val="cs-CZ"/>
        </w:rPr>
        <w:t xml:space="preserve"> této rámcové </w:t>
      </w:r>
      <w:r w:rsidR="00663D4A">
        <w:rPr>
          <w:rFonts w:ascii="Calibri" w:hAnsi="Calibri"/>
          <w:szCs w:val="22"/>
          <w:lang w:val="cs-CZ"/>
        </w:rPr>
        <w:t>dohod</w:t>
      </w:r>
      <w:r>
        <w:rPr>
          <w:rFonts w:ascii="Calibri" w:hAnsi="Calibri"/>
          <w:szCs w:val="22"/>
          <w:lang w:val="cs-CZ"/>
        </w:rPr>
        <w:t>y</w:t>
      </w:r>
      <w:r w:rsidRPr="004806E6">
        <w:rPr>
          <w:rFonts w:ascii="Calibri" w:hAnsi="Calibri"/>
          <w:szCs w:val="22"/>
          <w:lang w:val="cs-CZ"/>
        </w:rPr>
        <w:t>, je Zadavatel oprávněn zaslat je ve lhůtě spla</w:t>
      </w:r>
      <w:r w:rsidR="001A7ADD">
        <w:rPr>
          <w:rFonts w:ascii="Calibri" w:hAnsi="Calibri"/>
          <w:szCs w:val="22"/>
          <w:lang w:val="cs-CZ"/>
        </w:rPr>
        <w:t>tnosti zpět Poskytovateli k </w:t>
      </w:r>
      <w:r w:rsidRPr="004806E6">
        <w:rPr>
          <w:rFonts w:ascii="Calibri" w:hAnsi="Calibri"/>
          <w:szCs w:val="22"/>
          <w:lang w:val="cs-CZ"/>
        </w:rPr>
        <w:t>doplnění, aniž se tak dostane do prodlení se splatností. Lhůta splatnosti počíná běžet znovu od opětovného zaslání náležitě doplněných či opravených dokladů.</w:t>
      </w:r>
    </w:p>
    <w:p w14:paraId="2A3F9438" w14:textId="77777777" w:rsidR="00CE4F0D" w:rsidRPr="000C0481" w:rsidRDefault="00B07D69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V případě, že Poskytovatel nedoloží </w:t>
      </w:r>
      <w:r w:rsidR="00CE4F0D" w:rsidRPr="00B3338F">
        <w:rPr>
          <w:rFonts w:ascii="Calibri" w:hAnsi="Calibri"/>
          <w:szCs w:val="22"/>
          <w:lang w:val="cs-CZ"/>
        </w:rPr>
        <w:t xml:space="preserve">spolu s fakturou </w:t>
      </w:r>
      <w:r w:rsidRPr="00B3338F">
        <w:rPr>
          <w:rFonts w:ascii="Calibri" w:hAnsi="Calibri"/>
          <w:szCs w:val="22"/>
          <w:lang w:val="cs-CZ"/>
        </w:rPr>
        <w:t>doklady uvedené v čl</w:t>
      </w:r>
      <w:r w:rsidR="00C46FE8">
        <w:rPr>
          <w:rFonts w:ascii="Calibri" w:hAnsi="Calibri"/>
          <w:szCs w:val="22"/>
          <w:lang w:val="cs-CZ"/>
        </w:rPr>
        <w:t xml:space="preserve">. </w:t>
      </w:r>
      <w:r w:rsidR="009E6C73">
        <w:rPr>
          <w:rFonts w:ascii="Calibri" w:hAnsi="Calibri"/>
          <w:szCs w:val="22"/>
          <w:lang w:val="cs-CZ"/>
        </w:rPr>
        <w:t>7</w:t>
      </w:r>
      <w:r w:rsidR="00C46FE8">
        <w:rPr>
          <w:rFonts w:ascii="Calibri" w:hAnsi="Calibri"/>
          <w:szCs w:val="22"/>
          <w:lang w:val="cs-CZ"/>
        </w:rPr>
        <w:t>.</w:t>
      </w:r>
      <w:r w:rsidR="004069AD">
        <w:rPr>
          <w:rFonts w:ascii="Calibri" w:hAnsi="Calibri"/>
          <w:szCs w:val="22"/>
          <w:lang w:val="cs-CZ"/>
        </w:rPr>
        <w:t>4</w:t>
      </w:r>
      <w:r w:rsidRPr="00B3338F">
        <w:rPr>
          <w:rFonts w:ascii="Calibri" w:hAnsi="Calibri"/>
          <w:szCs w:val="22"/>
          <w:lang w:val="cs-CZ"/>
        </w:rPr>
        <w:t xml:space="preserve"> této </w:t>
      </w:r>
      <w:r w:rsidR="00C46FE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B3338F">
        <w:rPr>
          <w:rFonts w:ascii="Calibri" w:hAnsi="Calibri"/>
          <w:szCs w:val="22"/>
          <w:lang w:val="cs-CZ"/>
        </w:rPr>
        <w:t>y</w:t>
      </w:r>
      <w:r w:rsidR="00CE4F0D" w:rsidRPr="00B3338F">
        <w:rPr>
          <w:rFonts w:ascii="Calibri" w:hAnsi="Calibri"/>
          <w:szCs w:val="22"/>
          <w:lang w:val="cs-CZ"/>
        </w:rPr>
        <w:t>, je Zadavatel oprávněn zaslat ji</w:t>
      </w:r>
      <w:r w:rsidR="00CE4F0D" w:rsidRPr="00BD2DC1">
        <w:rPr>
          <w:rFonts w:ascii="Calibri" w:hAnsi="Calibri"/>
          <w:szCs w:val="22"/>
          <w:lang w:val="cs-CZ"/>
        </w:rPr>
        <w:t xml:space="preserve"> ve lhůtě splatnosti zpět Poskytovateli k doplnění, aniž se tak dostane do prodlení se splatno</w:t>
      </w:r>
      <w:r w:rsidR="00CE4F0D" w:rsidRPr="004D0AD0">
        <w:rPr>
          <w:rFonts w:ascii="Calibri" w:hAnsi="Calibri"/>
          <w:szCs w:val="22"/>
          <w:lang w:val="cs-CZ"/>
        </w:rPr>
        <w:t xml:space="preserve">stí. Lhůta splatnosti počíná běžet znovu od opětovného zaslání faktury s </w:t>
      </w:r>
      <w:r w:rsidR="00CE4F0D" w:rsidRPr="00304966">
        <w:rPr>
          <w:rFonts w:ascii="Calibri" w:hAnsi="Calibri"/>
          <w:szCs w:val="22"/>
          <w:lang w:val="cs-CZ"/>
        </w:rPr>
        <w:t>náležitě doplněnými</w:t>
      </w:r>
      <w:r w:rsidR="00CE4F0D" w:rsidRPr="000C0481">
        <w:rPr>
          <w:rFonts w:ascii="Calibri" w:hAnsi="Calibri"/>
          <w:szCs w:val="22"/>
          <w:lang w:val="cs-CZ"/>
        </w:rPr>
        <w:t xml:space="preserve"> či opravenými doklady.</w:t>
      </w:r>
    </w:p>
    <w:p w14:paraId="6425F36C" w14:textId="77777777" w:rsidR="00626680" w:rsidRPr="004806E6" w:rsidRDefault="00A375E3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Splatnost faktur je </w:t>
      </w:r>
      <w:r w:rsidR="007673F4">
        <w:rPr>
          <w:rFonts w:ascii="Calibri" w:hAnsi="Calibri"/>
          <w:szCs w:val="22"/>
          <w:lang w:val="cs-CZ"/>
        </w:rPr>
        <w:t>třicet (</w:t>
      </w:r>
      <w:r w:rsidR="00E86934" w:rsidRPr="004806E6">
        <w:rPr>
          <w:rFonts w:ascii="Calibri" w:hAnsi="Calibri"/>
          <w:szCs w:val="22"/>
          <w:lang w:val="cs-CZ"/>
        </w:rPr>
        <w:t>30</w:t>
      </w:r>
      <w:r w:rsidR="007673F4">
        <w:rPr>
          <w:rFonts w:ascii="Calibri" w:hAnsi="Calibri"/>
          <w:szCs w:val="22"/>
          <w:lang w:val="cs-CZ"/>
        </w:rPr>
        <w:t>)</w:t>
      </w:r>
      <w:r w:rsidR="00854F1C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 xml:space="preserve">dnů ode dne jejich převzetí Zadavatelem, pokud Zadavatel nevznese proti vyúčtování námitky. Námitky lze uplatnit do </w:t>
      </w:r>
      <w:r w:rsidR="007673F4">
        <w:rPr>
          <w:rFonts w:ascii="Calibri" w:hAnsi="Calibri"/>
          <w:szCs w:val="22"/>
          <w:lang w:val="cs-CZ"/>
        </w:rPr>
        <w:t>deseti (</w:t>
      </w:r>
      <w:r w:rsidRPr="004806E6">
        <w:rPr>
          <w:rFonts w:ascii="Calibri" w:hAnsi="Calibri"/>
          <w:szCs w:val="22"/>
          <w:lang w:val="cs-CZ"/>
        </w:rPr>
        <w:t>10</w:t>
      </w:r>
      <w:r w:rsidR="007673F4">
        <w:rPr>
          <w:rFonts w:ascii="Calibri" w:hAnsi="Calibri"/>
          <w:szCs w:val="22"/>
          <w:lang w:val="cs-CZ"/>
        </w:rPr>
        <w:t>)</w:t>
      </w:r>
      <w:r w:rsidRPr="004806E6">
        <w:rPr>
          <w:rFonts w:ascii="Calibri" w:hAnsi="Calibri"/>
          <w:szCs w:val="22"/>
          <w:lang w:val="cs-CZ"/>
        </w:rPr>
        <w:t xml:space="preserve"> pracovních dnů ode dne převzetí faktury Zadavatelem. V takovém případě </w:t>
      </w:r>
      <w:r w:rsidR="00626680" w:rsidRPr="004806E6">
        <w:rPr>
          <w:rFonts w:ascii="Calibri" w:hAnsi="Calibri"/>
          <w:szCs w:val="22"/>
          <w:lang w:val="cs-CZ"/>
        </w:rPr>
        <w:t>se lhůta splatnosti staví</w:t>
      </w:r>
      <w:r w:rsidRPr="004806E6">
        <w:rPr>
          <w:rFonts w:ascii="Calibri" w:hAnsi="Calibri"/>
          <w:szCs w:val="22"/>
          <w:lang w:val="cs-CZ"/>
        </w:rPr>
        <w:t xml:space="preserve"> a nová lhůta splatnosti bude stanovena dnem doručení nově vystavené faktury Zadavateli. </w:t>
      </w:r>
    </w:p>
    <w:p w14:paraId="1EF8673B" w14:textId="77777777" w:rsidR="00BD1BA7" w:rsidRPr="00DE6AED" w:rsidRDefault="00BD1BA7" w:rsidP="006E237E">
      <w:pPr>
        <w:pStyle w:val="Nadpis2"/>
        <w:keepNext w:val="0"/>
        <w:widowControl w:val="0"/>
        <w:numPr>
          <w:ilvl w:val="1"/>
          <w:numId w:val="11"/>
        </w:numPr>
        <w:tabs>
          <w:tab w:val="left" w:pos="851"/>
        </w:tabs>
        <w:ind w:left="851" w:hanging="851"/>
        <w:rPr>
          <w:rFonts w:ascii="Calibri" w:hAnsi="Calibri"/>
          <w:szCs w:val="22"/>
          <w:lang w:val="cs-CZ"/>
        </w:rPr>
      </w:pPr>
      <w:r w:rsidRPr="00DE6AED">
        <w:rPr>
          <w:rFonts w:ascii="Calibri" w:hAnsi="Calibri"/>
          <w:szCs w:val="22"/>
          <w:lang w:val="cs-CZ"/>
        </w:rPr>
        <w:t>Faktura bude Poskytovatelem doručena zadavateli nejpozději 30 dnů po dokončení plnění objednaných prací.</w:t>
      </w:r>
    </w:p>
    <w:p w14:paraId="3A9CF29D" w14:textId="77777777" w:rsidR="004069AD" w:rsidRPr="00C41A17" w:rsidRDefault="00626680" w:rsidP="006E237E">
      <w:pPr>
        <w:pStyle w:val="Nadpis2"/>
        <w:keepNext w:val="0"/>
        <w:widowControl w:val="0"/>
        <w:numPr>
          <w:ilvl w:val="1"/>
          <w:numId w:val="11"/>
        </w:numPr>
        <w:tabs>
          <w:tab w:val="left" w:pos="851"/>
        </w:tabs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Zadavatel</w:t>
      </w:r>
      <w:r w:rsidR="00A375E3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 xml:space="preserve">nebude v souvislosti s poskytováním </w:t>
      </w:r>
      <w:r w:rsidR="00F54495" w:rsidRPr="004806E6">
        <w:rPr>
          <w:rFonts w:ascii="Calibri" w:hAnsi="Calibri"/>
          <w:szCs w:val="22"/>
          <w:lang w:val="cs-CZ"/>
        </w:rPr>
        <w:t>S</w:t>
      </w:r>
      <w:r w:rsidRPr="004806E6">
        <w:rPr>
          <w:rFonts w:ascii="Calibri" w:hAnsi="Calibri"/>
          <w:szCs w:val="22"/>
          <w:lang w:val="cs-CZ"/>
        </w:rPr>
        <w:t>lužeb poskytovat jakékoli zálohy</w:t>
      </w:r>
      <w:r w:rsidR="00A375E3" w:rsidRPr="004806E6">
        <w:rPr>
          <w:rFonts w:ascii="Calibri" w:hAnsi="Calibri"/>
          <w:szCs w:val="22"/>
          <w:lang w:val="cs-CZ"/>
        </w:rPr>
        <w:t>.</w:t>
      </w:r>
    </w:p>
    <w:p w14:paraId="32144302" w14:textId="77777777" w:rsidR="007E7AFF" w:rsidRPr="00C41A17" w:rsidRDefault="00626680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20" w:name="_Toc54104822"/>
      <w:r w:rsidRPr="00C41A17">
        <w:rPr>
          <w:rFonts w:ascii="Calibri" w:hAnsi="Calibri"/>
        </w:rPr>
        <w:t xml:space="preserve">pracovní </w:t>
      </w:r>
      <w:r w:rsidR="00E638C2" w:rsidRPr="00C41A17">
        <w:rPr>
          <w:rFonts w:ascii="Calibri" w:hAnsi="Calibri"/>
        </w:rPr>
        <w:t>DENÍK</w:t>
      </w:r>
      <w:bookmarkEnd w:id="20"/>
    </w:p>
    <w:p w14:paraId="4E5B72A0" w14:textId="77777777" w:rsidR="005A0820" w:rsidRPr="000C0481" w:rsidRDefault="00626680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bookmarkStart w:id="21" w:name="_Ref336248417"/>
      <w:r w:rsidRPr="000C0481">
        <w:rPr>
          <w:rFonts w:ascii="Calibri" w:hAnsi="Calibri"/>
          <w:szCs w:val="22"/>
          <w:lang w:val="cs-CZ"/>
        </w:rPr>
        <w:t xml:space="preserve">Poskytovatel je povinen vést </w:t>
      </w:r>
      <w:r w:rsidR="005224E7">
        <w:rPr>
          <w:rFonts w:ascii="Calibri" w:hAnsi="Calibri"/>
          <w:szCs w:val="22"/>
          <w:lang w:val="cs-CZ"/>
        </w:rPr>
        <w:t xml:space="preserve">pracovní </w:t>
      </w:r>
      <w:r w:rsidRPr="000C0481">
        <w:rPr>
          <w:rFonts w:ascii="Calibri" w:hAnsi="Calibri"/>
          <w:szCs w:val="22"/>
          <w:lang w:val="cs-CZ"/>
        </w:rPr>
        <w:t>deník</w:t>
      </w:r>
      <w:r w:rsidR="005224E7">
        <w:rPr>
          <w:rFonts w:ascii="Calibri" w:hAnsi="Calibri"/>
          <w:szCs w:val="22"/>
          <w:lang w:val="cs-CZ"/>
        </w:rPr>
        <w:t xml:space="preserve"> v písemné formě</w:t>
      </w:r>
      <w:r w:rsidR="00080810" w:rsidRPr="000C0481">
        <w:rPr>
          <w:rFonts w:ascii="Calibri" w:hAnsi="Calibri"/>
          <w:szCs w:val="22"/>
          <w:lang w:val="cs-CZ"/>
        </w:rPr>
        <w:t xml:space="preserve">, do kterého je </w:t>
      </w:r>
      <w:r w:rsidR="005A0820" w:rsidRPr="000C0481">
        <w:rPr>
          <w:rFonts w:ascii="Calibri" w:hAnsi="Calibri"/>
          <w:szCs w:val="22"/>
          <w:lang w:val="cs-CZ"/>
        </w:rPr>
        <w:t>povinen zaznamenávat alespoň tyto informace:</w:t>
      </w:r>
    </w:p>
    <w:p w14:paraId="2549483B" w14:textId="77777777" w:rsidR="005A0820" w:rsidRPr="000C0481" w:rsidRDefault="005A0820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specifikace všech provedených činností v rámci Služeb a jejich rozsah</w:t>
      </w:r>
      <w:r w:rsidR="00752D36" w:rsidRPr="000C0481">
        <w:rPr>
          <w:rFonts w:ascii="Calibri" w:hAnsi="Calibri"/>
          <w:lang w:val="cs-CZ"/>
        </w:rPr>
        <w:t xml:space="preserve"> (v jednotkách dle přílohy </w:t>
      </w:r>
      <w:r w:rsidR="005339E2" w:rsidRPr="000C0481">
        <w:rPr>
          <w:rFonts w:ascii="Calibri" w:hAnsi="Calibri"/>
          <w:lang w:val="cs-CZ"/>
        </w:rPr>
        <w:t xml:space="preserve">č. </w:t>
      </w:r>
      <w:r w:rsidR="00080810" w:rsidRPr="000C0481">
        <w:rPr>
          <w:rFonts w:ascii="Calibri" w:hAnsi="Calibri"/>
          <w:lang w:val="cs-CZ"/>
        </w:rPr>
        <w:t>2</w:t>
      </w:r>
      <w:r w:rsidR="00752D36" w:rsidRPr="000C0481">
        <w:rPr>
          <w:rFonts w:ascii="Calibri" w:hAnsi="Calibri"/>
          <w:lang w:val="cs-CZ"/>
        </w:rPr>
        <w:t xml:space="preserve"> této rámcové </w:t>
      </w:r>
      <w:r w:rsidR="00663D4A">
        <w:rPr>
          <w:rFonts w:ascii="Calibri" w:hAnsi="Calibri"/>
          <w:lang w:val="cs-CZ"/>
        </w:rPr>
        <w:t>dohod</w:t>
      </w:r>
      <w:r w:rsidR="00752D36" w:rsidRPr="000C0481">
        <w:rPr>
          <w:rFonts w:ascii="Calibri" w:hAnsi="Calibri"/>
          <w:lang w:val="cs-CZ"/>
        </w:rPr>
        <w:t>y)</w:t>
      </w:r>
      <w:r w:rsidRPr="000C0481">
        <w:rPr>
          <w:rFonts w:ascii="Calibri" w:hAnsi="Calibri"/>
          <w:lang w:val="cs-CZ"/>
        </w:rPr>
        <w:t>;</w:t>
      </w:r>
    </w:p>
    <w:p w14:paraId="0764CCB0" w14:textId="77777777" w:rsidR="00752D36" w:rsidRPr="004806E6" w:rsidRDefault="00626680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datum jejich pro</w:t>
      </w:r>
      <w:r w:rsidR="00752D36" w:rsidRPr="004806E6">
        <w:rPr>
          <w:rFonts w:ascii="Calibri" w:hAnsi="Calibri"/>
          <w:lang w:val="cs-CZ"/>
        </w:rPr>
        <w:t>vedení</w:t>
      </w:r>
      <w:r w:rsidR="005A0820" w:rsidRPr="004806E6">
        <w:rPr>
          <w:rFonts w:ascii="Calibri" w:hAnsi="Calibri"/>
          <w:lang w:val="cs-CZ"/>
        </w:rPr>
        <w:t>;</w:t>
      </w:r>
    </w:p>
    <w:p w14:paraId="410D39D4" w14:textId="2AD4AD8B" w:rsidR="005A0820" w:rsidRDefault="005224E7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místo</w:t>
      </w:r>
      <w:r w:rsidR="00752D36" w:rsidRPr="004806E6">
        <w:rPr>
          <w:rFonts w:ascii="Calibri" w:hAnsi="Calibri"/>
          <w:lang w:val="cs-CZ"/>
        </w:rPr>
        <w:t xml:space="preserve"> jejich provedení;</w:t>
      </w:r>
      <w:r w:rsidR="00626680" w:rsidRPr="004806E6">
        <w:rPr>
          <w:rFonts w:ascii="Calibri" w:hAnsi="Calibri"/>
          <w:lang w:val="cs-CZ"/>
        </w:rPr>
        <w:t xml:space="preserve"> </w:t>
      </w:r>
    </w:p>
    <w:p w14:paraId="3C127CEC" w14:textId="77777777" w:rsidR="00FC0E16" w:rsidRPr="00FC0E16" w:rsidRDefault="00FC0E16" w:rsidP="00FC0E16"/>
    <w:p w14:paraId="220E0419" w14:textId="6A49C342" w:rsidR="00FC0E16" w:rsidRPr="00FC0E16" w:rsidRDefault="00752D3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lastRenderedPageBreak/>
        <w:t xml:space="preserve">případné uvedení podmínek, které mohly ovlivnit kvalitu či termín </w:t>
      </w:r>
      <w:r w:rsidR="00080810" w:rsidRPr="004806E6">
        <w:rPr>
          <w:rFonts w:ascii="Calibri" w:hAnsi="Calibri"/>
          <w:lang w:val="cs-CZ"/>
        </w:rPr>
        <w:t>poskytovaných Služeb</w:t>
      </w:r>
      <w:r w:rsidRPr="004806E6">
        <w:rPr>
          <w:rFonts w:ascii="Calibri" w:hAnsi="Calibri"/>
          <w:lang w:val="cs-CZ"/>
        </w:rPr>
        <w:t xml:space="preserve"> (např. klimatické podmínky apod.); a</w:t>
      </w:r>
    </w:p>
    <w:p w14:paraId="247D22EE" w14:textId="4C3FE0E5" w:rsidR="00FC0E16" w:rsidRPr="00FC0E16" w:rsidRDefault="005A0820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u</w:t>
      </w:r>
      <w:r w:rsidR="00626680" w:rsidRPr="004806E6">
        <w:rPr>
          <w:rFonts w:ascii="Calibri" w:hAnsi="Calibri"/>
          <w:lang w:val="cs-CZ"/>
        </w:rPr>
        <w:t xml:space="preserve"> každého zápisu musí být uvedena osoba, která jej provedla a její podpis</w:t>
      </w:r>
    </w:p>
    <w:p w14:paraId="3F4784DB" w14:textId="77777777" w:rsidR="00080810" w:rsidRPr="004806E6" w:rsidRDefault="00080810" w:rsidP="00080810">
      <w:pPr>
        <w:rPr>
          <w:rFonts w:ascii="Calibri" w:hAnsi="Calibri"/>
        </w:rPr>
      </w:pPr>
      <w:r w:rsidRPr="004806E6">
        <w:rPr>
          <w:rFonts w:ascii="Calibri" w:hAnsi="Calibri"/>
        </w:rPr>
        <w:t xml:space="preserve">(dále jen </w:t>
      </w:r>
      <w:r w:rsidRPr="004806E6">
        <w:rPr>
          <w:rFonts w:ascii="Calibri" w:hAnsi="Calibri"/>
          <w:b/>
        </w:rPr>
        <w:t>„Pracovní deník“</w:t>
      </w:r>
      <w:r w:rsidRPr="004806E6">
        <w:rPr>
          <w:rFonts w:ascii="Calibri" w:hAnsi="Calibri"/>
        </w:rPr>
        <w:t>).</w:t>
      </w:r>
    </w:p>
    <w:p w14:paraId="35C09A9A" w14:textId="77777777" w:rsidR="00752D36" w:rsidRPr="000C0481" w:rsidRDefault="00752D36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Veškeré listy </w:t>
      </w:r>
      <w:r w:rsidR="00080810" w:rsidRPr="00E638C2">
        <w:rPr>
          <w:rFonts w:ascii="Calibri" w:hAnsi="Calibri"/>
          <w:szCs w:val="22"/>
          <w:lang w:val="cs-CZ"/>
        </w:rPr>
        <w:t>Pracovního</w:t>
      </w:r>
      <w:r w:rsidR="00080810" w:rsidRPr="004806E6">
        <w:rPr>
          <w:rFonts w:ascii="Calibri" w:hAnsi="Calibri"/>
          <w:lang w:val="cs-CZ"/>
        </w:rPr>
        <w:t xml:space="preserve"> </w:t>
      </w:r>
      <w:r w:rsidRPr="004806E6">
        <w:rPr>
          <w:rFonts w:ascii="Calibri" w:hAnsi="Calibri"/>
          <w:lang w:val="cs-CZ"/>
        </w:rPr>
        <w:t xml:space="preserve">deníku musí být vzestupně očíslovány. Mezi jednotlivými zápisy nesmí </w:t>
      </w:r>
      <w:r w:rsidRPr="000C0481">
        <w:rPr>
          <w:rFonts w:ascii="Calibri" w:hAnsi="Calibri"/>
          <w:lang w:val="cs-CZ"/>
        </w:rPr>
        <w:t xml:space="preserve">být vynechána volná místa, prázdné řádky musí být proškrtnuty. </w:t>
      </w:r>
    </w:p>
    <w:p w14:paraId="38F7E601" w14:textId="77777777" w:rsidR="00E638C2" w:rsidRDefault="00E638C2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 w:rsidRPr="000C0481">
        <w:rPr>
          <w:rFonts w:ascii="Calibri" w:hAnsi="Calibri"/>
          <w:szCs w:val="22"/>
        </w:rPr>
        <w:t xml:space="preserve">Poskytovatel je </w:t>
      </w:r>
      <w:r w:rsidRPr="00E638C2">
        <w:rPr>
          <w:rFonts w:ascii="Calibri" w:hAnsi="Calibri"/>
          <w:szCs w:val="22"/>
          <w:lang w:val="cs-CZ"/>
        </w:rPr>
        <w:t>povinen</w:t>
      </w:r>
      <w:r w:rsidRPr="000C0481">
        <w:rPr>
          <w:rFonts w:ascii="Calibri" w:hAnsi="Calibri"/>
          <w:szCs w:val="22"/>
        </w:rPr>
        <w:t xml:space="preserve"> předložit Pracovní </w:t>
      </w:r>
      <w:r w:rsidR="00BB6B18">
        <w:rPr>
          <w:rFonts w:ascii="Calibri" w:hAnsi="Calibri"/>
          <w:szCs w:val="22"/>
        </w:rPr>
        <w:t>dení</w:t>
      </w:r>
      <w:r w:rsidRPr="000C0481">
        <w:rPr>
          <w:rFonts w:ascii="Calibri" w:hAnsi="Calibri"/>
          <w:szCs w:val="22"/>
        </w:rPr>
        <w:t>k Zadavateli vždy na základě požádání ke kontrole</w:t>
      </w:r>
      <w:r>
        <w:rPr>
          <w:rFonts w:ascii="Calibri" w:hAnsi="Calibri"/>
          <w:szCs w:val="22"/>
        </w:rPr>
        <w:t xml:space="preserve"> a současně </w:t>
      </w:r>
      <w:r w:rsidRPr="00F35B53">
        <w:rPr>
          <w:rFonts w:ascii="Calibri" w:hAnsi="Calibri"/>
          <w:szCs w:val="22"/>
        </w:rPr>
        <w:t xml:space="preserve">1x týdně </w:t>
      </w:r>
      <w:r>
        <w:rPr>
          <w:rFonts w:ascii="Calibri" w:hAnsi="Calibri"/>
          <w:szCs w:val="22"/>
        </w:rPr>
        <w:t>k podpisu Zástupce Zadavatele</w:t>
      </w:r>
      <w:r w:rsidRPr="000C0481">
        <w:rPr>
          <w:rFonts w:ascii="Calibri" w:hAnsi="Calibri"/>
          <w:szCs w:val="22"/>
        </w:rPr>
        <w:t xml:space="preserve">. </w:t>
      </w:r>
    </w:p>
    <w:p w14:paraId="193F88F6" w14:textId="77777777" w:rsidR="00E638C2" w:rsidRDefault="00E638C2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 w:rsidRPr="000C0481">
        <w:rPr>
          <w:rFonts w:ascii="Calibri" w:hAnsi="Calibri"/>
          <w:szCs w:val="22"/>
        </w:rPr>
        <w:t>Poskytovatel je pov</w:t>
      </w:r>
      <w:r w:rsidR="002A1C1C">
        <w:rPr>
          <w:rFonts w:ascii="Calibri" w:hAnsi="Calibri"/>
          <w:szCs w:val="22"/>
        </w:rPr>
        <w:t>inen uchovávat kopii Pracovního</w:t>
      </w:r>
      <w:r>
        <w:rPr>
          <w:rFonts w:ascii="Calibri" w:hAnsi="Calibri"/>
          <w:szCs w:val="22"/>
          <w:lang w:val="cs-CZ"/>
        </w:rPr>
        <w:t xml:space="preserve"> </w:t>
      </w:r>
      <w:r w:rsidRPr="000C0481">
        <w:rPr>
          <w:rFonts w:ascii="Calibri" w:hAnsi="Calibri"/>
          <w:szCs w:val="22"/>
        </w:rPr>
        <w:t>deníku po celou dobu plnění zakázky.</w:t>
      </w:r>
    </w:p>
    <w:p w14:paraId="3575FB9E" w14:textId="77777777" w:rsidR="00985D3A" w:rsidRPr="00C41A17" w:rsidRDefault="00E638C2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 w:rsidRPr="00DF297E">
        <w:rPr>
          <w:rFonts w:ascii="Calibri" w:hAnsi="Calibri"/>
          <w:szCs w:val="22"/>
        </w:rPr>
        <w:t xml:space="preserve">Způsob vedení Pracovního  deníku bude oběma </w:t>
      </w:r>
      <w:r w:rsidR="00DF297E">
        <w:rPr>
          <w:rFonts w:ascii="Calibri" w:hAnsi="Calibri"/>
          <w:szCs w:val="22"/>
          <w:lang w:val="cs-CZ"/>
        </w:rPr>
        <w:t xml:space="preserve">smluvními stranami odsouhlasen nejpozději do 7 pracovních dnů ode dne podpisu rámcové </w:t>
      </w:r>
      <w:r w:rsidR="00663D4A">
        <w:rPr>
          <w:rFonts w:ascii="Calibri" w:hAnsi="Calibri"/>
          <w:szCs w:val="22"/>
          <w:lang w:val="cs-CZ"/>
        </w:rPr>
        <w:t>dohod</w:t>
      </w:r>
      <w:r w:rsidR="00DF297E">
        <w:rPr>
          <w:rFonts w:ascii="Calibri" w:hAnsi="Calibri"/>
          <w:szCs w:val="22"/>
          <w:lang w:val="cs-CZ"/>
        </w:rPr>
        <w:t>y.</w:t>
      </w:r>
    </w:p>
    <w:p w14:paraId="0A42A35C" w14:textId="77777777" w:rsidR="00E638C2" w:rsidRPr="00C41A17" w:rsidRDefault="00E638C2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22" w:name="_Toc54104823"/>
      <w:r w:rsidRPr="00C41A17">
        <w:rPr>
          <w:rFonts w:ascii="Calibri" w:hAnsi="Calibri"/>
        </w:rPr>
        <w:t>kontrola služeb</w:t>
      </w:r>
      <w:bookmarkEnd w:id="22"/>
    </w:p>
    <w:p w14:paraId="3FF36F52" w14:textId="5B05FE52" w:rsidR="008B0CA7" w:rsidRPr="0033303C" w:rsidRDefault="00B649E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 w:rsidRPr="000C0481">
        <w:rPr>
          <w:rFonts w:ascii="Calibri" w:hAnsi="Calibri"/>
          <w:szCs w:val="22"/>
        </w:rPr>
        <w:t xml:space="preserve">Jakékoli plnění neodpovídající této </w:t>
      </w:r>
      <w:r w:rsidR="00364E98" w:rsidRPr="000C0481">
        <w:rPr>
          <w:rFonts w:ascii="Calibri" w:hAnsi="Calibri"/>
          <w:szCs w:val="22"/>
        </w:rPr>
        <w:t xml:space="preserve">rámcové </w:t>
      </w:r>
      <w:r w:rsidR="00663D4A">
        <w:rPr>
          <w:rFonts w:ascii="Calibri" w:hAnsi="Calibri"/>
          <w:szCs w:val="22"/>
        </w:rPr>
        <w:t>dohod</w:t>
      </w:r>
      <w:r w:rsidRPr="000C0481">
        <w:rPr>
          <w:rFonts w:ascii="Calibri" w:hAnsi="Calibri"/>
          <w:szCs w:val="22"/>
        </w:rPr>
        <w:t xml:space="preserve">ě (včetně nesouladu s předpisy a standardy předpokládanými touto rámcovou </w:t>
      </w:r>
      <w:r w:rsidR="00663D4A">
        <w:rPr>
          <w:rFonts w:ascii="Calibri" w:hAnsi="Calibri"/>
          <w:szCs w:val="22"/>
        </w:rPr>
        <w:t>dohod</w:t>
      </w:r>
      <w:r w:rsidRPr="000C0481">
        <w:rPr>
          <w:rFonts w:ascii="Calibri" w:hAnsi="Calibri"/>
          <w:szCs w:val="22"/>
        </w:rPr>
        <w:t xml:space="preserve">ou) bude považováno za vadné. Poskytovatel odpovídá za to, že dílo bude prováděno bez vad. </w:t>
      </w:r>
    </w:p>
    <w:p w14:paraId="79027FB1" w14:textId="77777777" w:rsidR="00B649EC" w:rsidRPr="000C0481" w:rsidRDefault="00B649E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 w:rsidRPr="000C0481">
        <w:rPr>
          <w:rFonts w:ascii="Calibri" w:hAnsi="Calibri"/>
          <w:szCs w:val="22"/>
        </w:rPr>
        <w:t>Zadavatel je oprávněn:</w:t>
      </w:r>
    </w:p>
    <w:p w14:paraId="6FE9A082" w14:textId="77777777" w:rsidR="00B367D2" w:rsidRPr="008B0CA7" w:rsidRDefault="00477075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provádět kontrol</w:t>
      </w:r>
      <w:r w:rsidR="007B24AB" w:rsidRPr="000C0481">
        <w:rPr>
          <w:rFonts w:ascii="Calibri" w:hAnsi="Calibri"/>
          <w:lang w:val="cs-CZ"/>
        </w:rPr>
        <w:t>y</w:t>
      </w:r>
      <w:r w:rsidRPr="000C0481">
        <w:rPr>
          <w:rFonts w:ascii="Calibri" w:hAnsi="Calibri"/>
          <w:lang w:val="cs-CZ"/>
        </w:rPr>
        <w:t xml:space="preserve"> používaných </w:t>
      </w:r>
      <w:r w:rsidR="00B52013">
        <w:rPr>
          <w:rFonts w:ascii="Calibri" w:hAnsi="Calibri"/>
          <w:lang w:val="cs-CZ"/>
        </w:rPr>
        <w:t>nástrojů, pomůcek, provozních a technických zařízení</w:t>
      </w:r>
      <w:r w:rsidRPr="000C0481">
        <w:rPr>
          <w:rFonts w:ascii="Calibri" w:hAnsi="Calibri"/>
          <w:lang w:val="cs-CZ"/>
        </w:rPr>
        <w:t>, včetně jejich funkčnosti a technických parametrů;</w:t>
      </w:r>
    </w:p>
    <w:p w14:paraId="70BF9B20" w14:textId="77777777" w:rsidR="00B367D2" w:rsidRPr="00B367D2" w:rsidRDefault="00B649EC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provádět průběžné kontroly kvality poskytovaných Služeb</w:t>
      </w:r>
      <w:r w:rsidR="00983E96" w:rsidRPr="004806E6">
        <w:rPr>
          <w:rFonts w:ascii="Calibri" w:hAnsi="Calibri"/>
          <w:lang w:val="cs-CZ"/>
        </w:rPr>
        <w:t xml:space="preserve"> a jejich výsledky </w:t>
      </w:r>
      <w:r w:rsidR="00A83693" w:rsidRPr="004806E6">
        <w:rPr>
          <w:rFonts w:ascii="Calibri" w:hAnsi="Calibri"/>
          <w:lang w:val="cs-CZ"/>
        </w:rPr>
        <w:t>zaznamenávat</w:t>
      </w:r>
      <w:r w:rsidR="00983E96" w:rsidRPr="004806E6">
        <w:rPr>
          <w:rFonts w:ascii="Calibri" w:hAnsi="Calibri"/>
          <w:lang w:val="cs-CZ"/>
        </w:rPr>
        <w:t xml:space="preserve"> do Pracovního deníku</w:t>
      </w:r>
      <w:r w:rsidRPr="000C0481">
        <w:rPr>
          <w:rFonts w:ascii="Calibri" w:hAnsi="Calibri"/>
          <w:lang w:val="cs-CZ"/>
        </w:rPr>
        <w:t xml:space="preserve">; </w:t>
      </w:r>
    </w:p>
    <w:p w14:paraId="01AF1D3B" w14:textId="77777777" w:rsidR="00B649EC" w:rsidRPr="00CF7566" w:rsidRDefault="00B649EC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kontrolovat poskytování Služeb též na určitém stupni jeho provádění a ve vztahu ke konkrétním dílčím činnostem; pokud uplatní požadavek na kontrolu dílčí činnosti (telefonicky nebo písemně, včetně záznamu v Pracovním deníku), je Poskytovatel povinen přizvat Zadavatele k provedení kontroly dané činnosti (telefonicky nebo písemně) nejméně </w:t>
      </w:r>
      <w:r w:rsidR="00087928">
        <w:rPr>
          <w:rFonts w:ascii="Calibri" w:hAnsi="Calibri"/>
          <w:lang w:val="cs-CZ"/>
        </w:rPr>
        <w:t xml:space="preserve">5 </w:t>
      </w:r>
      <w:r w:rsidR="00541199" w:rsidRPr="00A52569">
        <w:rPr>
          <w:rFonts w:ascii="Calibri" w:hAnsi="Calibri"/>
          <w:lang w:val="cs-CZ"/>
        </w:rPr>
        <w:t xml:space="preserve">pracovních </w:t>
      </w:r>
      <w:r w:rsidRPr="00DB2DB7">
        <w:rPr>
          <w:rFonts w:ascii="Calibri" w:hAnsi="Calibri"/>
          <w:lang w:val="cs-CZ"/>
        </w:rPr>
        <w:t>dní před jejím provedením;</w:t>
      </w:r>
    </w:p>
    <w:p w14:paraId="360104A0" w14:textId="77777777" w:rsidR="00B649EC" w:rsidRPr="00B3338F" w:rsidRDefault="00B649EC" w:rsidP="006E237E">
      <w:pPr>
        <w:pStyle w:val="Nadpis3"/>
        <w:keepNext w:val="0"/>
        <w:widowControl w:val="0"/>
        <w:numPr>
          <w:ilvl w:val="2"/>
          <w:numId w:val="11"/>
        </w:numPr>
        <w:ind w:hanging="851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>pokud zjistí, že Poskytovate</w:t>
      </w:r>
      <w:r w:rsidR="004A4F2A">
        <w:rPr>
          <w:rFonts w:ascii="Calibri" w:hAnsi="Calibri"/>
          <w:lang w:val="cs-CZ"/>
        </w:rPr>
        <w:t xml:space="preserve">l poskytuje Služby v rozporu s touto rámcovou </w:t>
      </w:r>
      <w:r w:rsidR="00663D4A">
        <w:rPr>
          <w:rFonts w:ascii="Calibri" w:hAnsi="Calibri"/>
          <w:lang w:val="cs-CZ"/>
        </w:rPr>
        <w:t>dohod</w:t>
      </w:r>
      <w:r w:rsidRPr="00B3338F">
        <w:rPr>
          <w:rFonts w:ascii="Calibri" w:hAnsi="Calibri"/>
          <w:lang w:val="cs-CZ"/>
        </w:rPr>
        <w:t>ou</w:t>
      </w:r>
      <w:r w:rsidR="004A4F2A">
        <w:rPr>
          <w:rFonts w:ascii="Calibri" w:hAnsi="Calibri"/>
          <w:lang w:val="cs-CZ"/>
        </w:rPr>
        <w:t xml:space="preserve"> nebo Prováděcí </w:t>
      </w:r>
      <w:r w:rsidR="00663D4A">
        <w:rPr>
          <w:rFonts w:ascii="Calibri" w:hAnsi="Calibri"/>
          <w:lang w:val="cs-CZ"/>
        </w:rPr>
        <w:t>dohod</w:t>
      </w:r>
      <w:r w:rsidR="004A4F2A">
        <w:rPr>
          <w:rFonts w:ascii="Calibri" w:hAnsi="Calibri"/>
          <w:lang w:val="cs-CZ"/>
        </w:rPr>
        <w:t>ou</w:t>
      </w:r>
      <w:r w:rsidRPr="00B3338F">
        <w:rPr>
          <w:rFonts w:ascii="Calibri" w:hAnsi="Calibri"/>
          <w:lang w:val="cs-CZ"/>
        </w:rPr>
        <w:t xml:space="preserve">, v nedostatečném rozsahu či jinak porušuje své smluvní povinnosti, zjištěné vady Poskytovateli písemně vytknout, s tím, že za písemné vytknutí vady se považuje též záznam v Pracovním deníku; </w:t>
      </w:r>
    </w:p>
    <w:p w14:paraId="601B3DB3" w14:textId="77777777" w:rsidR="00B649EC" w:rsidRPr="00304966" w:rsidRDefault="00B649EC" w:rsidP="006E237E">
      <w:pPr>
        <w:pStyle w:val="Nadpis3"/>
        <w:keepNext w:val="0"/>
        <w:widowControl w:val="0"/>
        <w:numPr>
          <w:ilvl w:val="2"/>
          <w:numId w:val="11"/>
        </w:numPr>
        <w:ind w:hanging="851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>dát Poskytovateli pokyn k přerušení poskytování Služeb, které nejsou prováděny řádně; pokyn m</w:t>
      </w:r>
      <w:r w:rsidR="00950918">
        <w:rPr>
          <w:rFonts w:ascii="Calibri" w:hAnsi="Calibri"/>
          <w:lang w:val="cs-CZ"/>
        </w:rPr>
        <w:t xml:space="preserve">ůže být vydán i ústně, </w:t>
      </w:r>
      <w:r w:rsidRPr="00B3338F">
        <w:rPr>
          <w:rFonts w:ascii="Calibri" w:hAnsi="Calibri"/>
          <w:lang w:val="cs-CZ"/>
        </w:rPr>
        <w:t xml:space="preserve">bude-li </w:t>
      </w:r>
      <w:r w:rsidR="000C1741" w:rsidRPr="00B3338F">
        <w:rPr>
          <w:rFonts w:ascii="Calibri" w:hAnsi="Calibri"/>
          <w:lang w:val="cs-CZ"/>
        </w:rPr>
        <w:t xml:space="preserve">následně </w:t>
      </w:r>
      <w:r w:rsidRPr="00B3338F">
        <w:rPr>
          <w:rFonts w:ascii="Calibri" w:hAnsi="Calibri"/>
          <w:lang w:val="cs-CZ"/>
        </w:rPr>
        <w:t>neprodleně potvrzen písemnou formou; pokud Zadavatel vydá takovýto pokyn, nezprošťuje to Poskytovatele odpovědnosti za neposkytnutí či nezajištění dotčených Služeb</w:t>
      </w:r>
      <w:r w:rsidR="00B46205" w:rsidRPr="00304966">
        <w:rPr>
          <w:rFonts w:ascii="Calibri" w:hAnsi="Calibri"/>
          <w:lang w:val="cs-CZ"/>
        </w:rPr>
        <w:t>;</w:t>
      </w:r>
      <w:r w:rsidR="00364E98" w:rsidRPr="00304966">
        <w:rPr>
          <w:rFonts w:ascii="Calibri" w:hAnsi="Calibri"/>
          <w:lang w:val="cs-CZ"/>
        </w:rPr>
        <w:t xml:space="preserve"> a</w:t>
      </w:r>
    </w:p>
    <w:p w14:paraId="101AE920" w14:textId="77777777" w:rsidR="00B46205" w:rsidRDefault="00B46205" w:rsidP="006E237E">
      <w:pPr>
        <w:pStyle w:val="Nadpis3"/>
        <w:keepNext w:val="0"/>
        <w:widowControl w:val="0"/>
        <w:numPr>
          <w:ilvl w:val="2"/>
          <w:numId w:val="11"/>
        </w:numPr>
        <w:ind w:hanging="851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v případě opakovaných vad poskytovaných Služeb (ať již se bude jednat o nekvalitu, nedostatečný rozsah či včasnost poskytování Služeb) stejného či obdobného charakteru, jež budou dokumentovány písemnými zápisy v Pracovním deníku, může Zadavatel omezit rozsah Služeb poskytovaných Poskytovatelem, a to formou vydání nové </w:t>
      </w:r>
      <w:r w:rsidR="002A1C1C">
        <w:rPr>
          <w:rFonts w:ascii="Calibri" w:hAnsi="Calibri"/>
          <w:lang w:val="cs-CZ"/>
        </w:rPr>
        <w:t>o</w:t>
      </w:r>
      <w:r w:rsidRPr="004806E6">
        <w:rPr>
          <w:rFonts w:ascii="Calibri" w:hAnsi="Calibri"/>
          <w:lang w:val="cs-CZ"/>
        </w:rPr>
        <w:t>bjednávky, která stanoví změněný rozsah poskytovaných Služeb.</w:t>
      </w:r>
    </w:p>
    <w:p w14:paraId="661DAC14" w14:textId="2A8C3A6F" w:rsidR="007673F4" w:rsidRPr="0033303C" w:rsidRDefault="00B649E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  <w:szCs w:val="22"/>
        </w:rPr>
        <w:lastRenderedPageBreak/>
        <w:t>Poskytovatel je povinen</w:t>
      </w:r>
      <w:r w:rsidR="0033303C">
        <w:rPr>
          <w:rFonts w:ascii="Calibri" w:hAnsi="Calibri"/>
          <w:szCs w:val="22"/>
          <w:lang w:val="cs-CZ"/>
        </w:rPr>
        <w:t xml:space="preserve"> </w:t>
      </w:r>
      <w:r w:rsidRPr="0033303C">
        <w:rPr>
          <w:rFonts w:ascii="Calibri" w:hAnsi="Calibri"/>
          <w:szCs w:val="22"/>
        </w:rPr>
        <w:t>odstranit vady be</w:t>
      </w:r>
      <w:r w:rsidRPr="0033303C">
        <w:rPr>
          <w:rFonts w:ascii="Calibri" w:hAnsi="Calibri"/>
          <w:lang w:val="cs-CZ"/>
        </w:rPr>
        <w:t xml:space="preserve">zplatně do 24 hodin od okamžiku, kdy mu byly vady vytknuty, pokud nebude v odůvodněných </w:t>
      </w:r>
      <w:r w:rsidRPr="0033303C">
        <w:rPr>
          <w:rFonts w:ascii="Calibri" w:hAnsi="Calibri"/>
          <w:szCs w:val="22"/>
        </w:rPr>
        <w:t>případech</w:t>
      </w:r>
      <w:r w:rsidRPr="0033303C">
        <w:rPr>
          <w:rFonts w:ascii="Calibri" w:hAnsi="Calibri"/>
          <w:lang w:val="cs-CZ"/>
        </w:rPr>
        <w:t xml:space="preserve"> dohodnuto jinak. O odstranění vady bude proveden písemný zápis v Pracovním deníku, jež musí být potvrzen Zástupcem Zadavatele. Nezahájí-li Poskytovatel činnost k odstranění vady do 24 hodin od okamžiku, kdy mu byla vada vytknuta, je Zadavatel dle svého uvážení oprávněn pověřit odstraněním této vady jiný subjekt či případně zajistit její odstranění sám a Poskytovatel bude povinen uhradit Zadavateli veškeré náklady spojené s odstraněním vady plnění.</w:t>
      </w:r>
      <w:r w:rsidR="00527A2D" w:rsidRPr="0033303C">
        <w:rPr>
          <w:rFonts w:ascii="Calibri" w:hAnsi="Calibri"/>
          <w:lang w:val="cs-CZ"/>
        </w:rPr>
        <w:t xml:space="preserve"> Odstraněním vady nezaniká právo Zadavatele na odstoupení od </w:t>
      </w:r>
      <w:r w:rsidR="00663D4A" w:rsidRPr="0033303C">
        <w:rPr>
          <w:rFonts w:ascii="Calibri" w:hAnsi="Calibri"/>
          <w:lang w:val="cs-CZ"/>
        </w:rPr>
        <w:t>dohod</w:t>
      </w:r>
      <w:r w:rsidR="00527A2D" w:rsidRPr="0033303C">
        <w:rPr>
          <w:rFonts w:ascii="Calibri" w:hAnsi="Calibri"/>
          <w:lang w:val="cs-CZ"/>
        </w:rPr>
        <w:t>y, zaplacení smluvní pokuty nebo náhradu vzniklé škody.</w:t>
      </w:r>
      <w:r w:rsidR="0006185C" w:rsidRPr="0033303C">
        <w:rPr>
          <w:rFonts w:ascii="Calibri" w:hAnsi="Calibri"/>
          <w:lang w:val="cs-CZ"/>
        </w:rPr>
        <w:t xml:space="preserve"> Poskytovatel je </w:t>
      </w:r>
      <w:r w:rsidR="0006185C" w:rsidRPr="0033303C">
        <w:rPr>
          <w:rFonts w:ascii="Calibri" w:hAnsi="Calibri"/>
        </w:rPr>
        <w:t>povinen, na pokyn Zadavatele a je-li to objektivně možné, bez zbytečného odkladu</w:t>
      </w:r>
      <w:r w:rsidR="008B0CA7" w:rsidRPr="0033303C">
        <w:rPr>
          <w:rFonts w:ascii="Calibri" w:hAnsi="Calibri"/>
        </w:rPr>
        <w:t xml:space="preserve"> vrátit místo plnění příslušné S</w:t>
      </w:r>
      <w:r w:rsidR="0006185C" w:rsidRPr="0033303C">
        <w:rPr>
          <w:rFonts w:ascii="Calibri" w:hAnsi="Calibri"/>
        </w:rPr>
        <w:t>lužby do původního stavu, a to na své náklady, nedohodne-li se</w:t>
      </w:r>
      <w:r w:rsidR="00255660" w:rsidRPr="0033303C">
        <w:rPr>
          <w:rFonts w:ascii="Calibri" w:hAnsi="Calibri"/>
        </w:rPr>
        <w:t xml:space="preserve"> </w:t>
      </w:r>
      <w:r w:rsidR="0006185C" w:rsidRPr="0033303C">
        <w:rPr>
          <w:rFonts w:ascii="Calibri" w:hAnsi="Calibri"/>
        </w:rPr>
        <w:t>se Zadavatelem písemně jinak nebo není-li plnění provedeno jinou osobou na náklady Poskytovatele.</w:t>
      </w:r>
    </w:p>
    <w:p w14:paraId="1B5F5D33" w14:textId="77777777" w:rsidR="00B649EC" w:rsidRPr="004806E6" w:rsidRDefault="00B649E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Záruka za jakost </w:t>
      </w:r>
    </w:p>
    <w:p w14:paraId="34873084" w14:textId="77777777" w:rsidR="00625B7F" w:rsidRPr="004806E6" w:rsidRDefault="00B649EC" w:rsidP="00C41A17">
      <w:pPr>
        <w:ind w:left="851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>Poskytovatel poskytuje na poskytnuté Služby, respektive na jakýkoli hmotně zachycený výsledek své činnosti</w:t>
      </w:r>
      <w:r w:rsidR="000C1741" w:rsidRPr="004806E6">
        <w:rPr>
          <w:rFonts w:ascii="Calibri" w:hAnsi="Calibri"/>
          <w:szCs w:val="22"/>
        </w:rPr>
        <w:t>,</w:t>
      </w:r>
      <w:r w:rsidR="00BB6B18">
        <w:rPr>
          <w:rFonts w:ascii="Calibri" w:hAnsi="Calibri"/>
          <w:szCs w:val="22"/>
        </w:rPr>
        <w:t xml:space="preserve"> záruku po dobu 24 měsíců.</w:t>
      </w:r>
    </w:p>
    <w:p w14:paraId="415CFA44" w14:textId="77777777" w:rsidR="007E7AFF" w:rsidRPr="00C41A17" w:rsidRDefault="002D0E51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23" w:name="_Toc54104824"/>
      <w:bookmarkEnd w:id="21"/>
      <w:r w:rsidRPr="00C41A17">
        <w:rPr>
          <w:rFonts w:ascii="Calibri" w:hAnsi="Calibri"/>
        </w:rPr>
        <w:t>předání</w:t>
      </w:r>
      <w:r w:rsidR="005A0820" w:rsidRPr="00C41A17">
        <w:rPr>
          <w:rFonts w:ascii="Calibri" w:hAnsi="Calibri"/>
        </w:rPr>
        <w:t xml:space="preserve"> služeb</w:t>
      </w:r>
      <w:bookmarkEnd w:id="23"/>
      <w:r w:rsidR="005A0820" w:rsidRPr="00C41A17">
        <w:rPr>
          <w:rFonts w:ascii="Calibri" w:hAnsi="Calibri"/>
        </w:rPr>
        <w:t xml:space="preserve"> </w:t>
      </w:r>
    </w:p>
    <w:p w14:paraId="26F9D307" w14:textId="77777777" w:rsidR="00706CF5" w:rsidRPr="00CF7566" w:rsidRDefault="002D0E51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cs-CZ"/>
        </w:rPr>
        <w:t xml:space="preserve">Předání Služeb bude probíhat v termínech stanovených v konkrétních Prováděcích </w:t>
      </w:r>
      <w:r w:rsidR="007E70B1">
        <w:rPr>
          <w:rFonts w:ascii="Calibri" w:hAnsi="Calibri"/>
          <w:szCs w:val="22"/>
          <w:lang w:val="cs-CZ"/>
        </w:rPr>
        <w:t>smlouvách</w:t>
      </w:r>
      <w:r w:rsidR="002635E3" w:rsidRPr="004806E6">
        <w:rPr>
          <w:rFonts w:ascii="Calibri" w:hAnsi="Calibri"/>
          <w:szCs w:val="22"/>
        </w:rPr>
        <w:t xml:space="preserve"> </w:t>
      </w:r>
      <w:r w:rsidR="004C43AA" w:rsidRPr="004806E6">
        <w:rPr>
          <w:rFonts w:ascii="Calibri" w:hAnsi="Calibri"/>
          <w:szCs w:val="22"/>
        </w:rPr>
        <w:t xml:space="preserve">v místě určeném Zadavatelem </w:t>
      </w:r>
      <w:r w:rsidR="002635E3" w:rsidRPr="004806E6">
        <w:rPr>
          <w:rFonts w:ascii="Calibri" w:hAnsi="Calibri"/>
          <w:szCs w:val="22"/>
        </w:rPr>
        <w:t xml:space="preserve">za účasti Zástupce Zadavatele a </w:t>
      </w:r>
      <w:r w:rsidR="008E33C3" w:rsidRPr="004806E6">
        <w:rPr>
          <w:rFonts w:ascii="Calibri" w:hAnsi="Calibri"/>
          <w:szCs w:val="22"/>
        </w:rPr>
        <w:t>zástupce Poskytovatele</w:t>
      </w:r>
      <w:r>
        <w:rPr>
          <w:rFonts w:ascii="Calibri" w:hAnsi="Calibri"/>
          <w:szCs w:val="22"/>
        </w:rPr>
        <w:t>.</w:t>
      </w:r>
    </w:p>
    <w:p w14:paraId="59218297" w14:textId="77777777" w:rsidR="00C66622" w:rsidRPr="00304966" w:rsidRDefault="00706CF5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2D0E51">
        <w:rPr>
          <w:rFonts w:ascii="Calibri" w:hAnsi="Calibri"/>
          <w:szCs w:val="22"/>
          <w:lang w:val="cs-CZ"/>
        </w:rPr>
        <w:t>Poskytovatel</w:t>
      </w:r>
      <w:r w:rsidRPr="00B3338F">
        <w:rPr>
          <w:rFonts w:ascii="Calibri" w:hAnsi="Calibri"/>
          <w:lang w:val="cs-CZ"/>
        </w:rPr>
        <w:t xml:space="preserve"> předloží Zadavateli </w:t>
      </w:r>
      <w:r w:rsidR="007037B7" w:rsidRPr="00B3338F">
        <w:rPr>
          <w:rFonts w:ascii="Calibri" w:hAnsi="Calibri"/>
          <w:lang w:val="cs-CZ"/>
        </w:rPr>
        <w:t>k Akceptaci</w:t>
      </w:r>
      <w:r w:rsidRPr="00B3338F">
        <w:rPr>
          <w:rFonts w:ascii="Calibri" w:hAnsi="Calibri"/>
          <w:lang w:val="cs-CZ"/>
        </w:rPr>
        <w:t xml:space="preserve"> </w:t>
      </w:r>
      <w:r w:rsidR="005868AF">
        <w:rPr>
          <w:rFonts w:ascii="Calibri" w:hAnsi="Calibri"/>
          <w:lang w:val="cs-CZ"/>
        </w:rPr>
        <w:t>S</w:t>
      </w:r>
      <w:r w:rsidRPr="00B3338F">
        <w:rPr>
          <w:rFonts w:ascii="Calibri" w:hAnsi="Calibri"/>
          <w:lang w:val="cs-CZ"/>
        </w:rPr>
        <w:t xml:space="preserve">oupis Služeb obsahující výčet veškerých činností provedených za období </w:t>
      </w:r>
      <w:r w:rsidR="002D0E51">
        <w:rPr>
          <w:rFonts w:ascii="Calibri" w:hAnsi="Calibri"/>
          <w:lang w:val="cs-CZ"/>
        </w:rPr>
        <w:t xml:space="preserve">dle Prováděcí </w:t>
      </w:r>
      <w:r w:rsidR="00663D4A">
        <w:rPr>
          <w:rFonts w:ascii="Calibri" w:hAnsi="Calibri"/>
          <w:lang w:val="cs-CZ"/>
        </w:rPr>
        <w:t>dohod</w:t>
      </w:r>
      <w:r w:rsidR="002D0E51">
        <w:rPr>
          <w:rFonts w:ascii="Calibri" w:hAnsi="Calibri"/>
          <w:lang w:val="cs-CZ"/>
        </w:rPr>
        <w:t>y</w:t>
      </w:r>
      <w:r w:rsidR="00C66622" w:rsidRPr="00B3338F">
        <w:rPr>
          <w:rFonts w:ascii="Calibri" w:hAnsi="Calibri"/>
          <w:lang w:val="cs-CZ"/>
        </w:rPr>
        <w:t xml:space="preserve"> zpracovaný v souladu se zápisy v</w:t>
      </w:r>
      <w:r w:rsidR="006C73B5">
        <w:rPr>
          <w:rFonts w:ascii="Calibri" w:hAnsi="Calibri"/>
          <w:lang w:val="cs-CZ"/>
        </w:rPr>
        <w:t> </w:t>
      </w:r>
      <w:r w:rsidR="00C66622" w:rsidRPr="00B3338F">
        <w:rPr>
          <w:rFonts w:ascii="Calibri" w:hAnsi="Calibri"/>
          <w:lang w:val="cs-CZ"/>
        </w:rPr>
        <w:t>Pracovním</w:t>
      </w:r>
      <w:r w:rsidR="006C73B5">
        <w:rPr>
          <w:rFonts w:ascii="Calibri" w:hAnsi="Calibri"/>
          <w:lang w:val="cs-CZ"/>
        </w:rPr>
        <w:t xml:space="preserve"> </w:t>
      </w:r>
      <w:r w:rsidR="00C66622" w:rsidRPr="00B3338F">
        <w:rPr>
          <w:rFonts w:ascii="Calibri" w:hAnsi="Calibri"/>
          <w:lang w:val="cs-CZ"/>
        </w:rPr>
        <w:t>deníku</w:t>
      </w:r>
      <w:r w:rsidR="008E057D" w:rsidRPr="00B3338F">
        <w:rPr>
          <w:rFonts w:ascii="Calibri" w:hAnsi="Calibri"/>
          <w:lang w:val="cs-CZ"/>
        </w:rPr>
        <w:t xml:space="preserve"> (dále jen </w:t>
      </w:r>
      <w:r w:rsidR="008E057D" w:rsidRPr="00B3338F">
        <w:rPr>
          <w:rFonts w:ascii="Calibri" w:hAnsi="Calibri"/>
          <w:b/>
          <w:lang w:val="cs-CZ"/>
        </w:rPr>
        <w:t>„Soupis Služeb“</w:t>
      </w:r>
      <w:r w:rsidR="008E057D" w:rsidRPr="00B3338F">
        <w:rPr>
          <w:rFonts w:ascii="Calibri" w:hAnsi="Calibri"/>
          <w:lang w:val="cs-CZ"/>
        </w:rPr>
        <w:t>)</w:t>
      </w:r>
      <w:r w:rsidRPr="00B3338F">
        <w:rPr>
          <w:rFonts w:ascii="Calibri" w:hAnsi="Calibri"/>
          <w:lang w:val="cs-CZ"/>
        </w:rPr>
        <w:t xml:space="preserve">, s tím, že </w:t>
      </w:r>
      <w:r w:rsidR="00C66622" w:rsidRPr="00304966">
        <w:rPr>
          <w:rFonts w:ascii="Calibri" w:hAnsi="Calibri"/>
          <w:lang w:val="cs-CZ"/>
        </w:rPr>
        <w:t xml:space="preserve">v případě zjištění vadného plnění či nesprávně uvedeného rozsahu provedených činností:  </w:t>
      </w:r>
    </w:p>
    <w:p w14:paraId="759BCCE5" w14:textId="77777777" w:rsidR="00C66622" w:rsidRPr="004806E6" w:rsidRDefault="00C6662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4806E6">
        <w:rPr>
          <w:rFonts w:ascii="Calibri" w:hAnsi="Calibri"/>
        </w:rPr>
        <w:t xml:space="preserve">není </w:t>
      </w:r>
      <w:r w:rsidR="00706CF5" w:rsidRPr="001B5534">
        <w:rPr>
          <w:rFonts w:ascii="Calibri" w:hAnsi="Calibri"/>
          <w:lang w:val="cs-CZ"/>
        </w:rPr>
        <w:t>Zadavatel</w:t>
      </w:r>
      <w:r w:rsidR="00706CF5" w:rsidRPr="004806E6">
        <w:rPr>
          <w:rFonts w:ascii="Calibri" w:hAnsi="Calibri"/>
        </w:rPr>
        <w:t xml:space="preserve"> povinen </w:t>
      </w:r>
      <w:r w:rsidR="00C602CD" w:rsidRPr="004806E6">
        <w:rPr>
          <w:rFonts w:ascii="Calibri" w:hAnsi="Calibri"/>
        </w:rPr>
        <w:t>S</w:t>
      </w:r>
      <w:r w:rsidR="00706CF5" w:rsidRPr="004806E6">
        <w:rPr>
          <w:rFonts w:ascii="Calibri" w:hAnsi="Calibri"/>
        </w:rPr>
        <w:t>oupis Služeb schválit</w:t>
      </w:r>
      <w:r w:rsidR="007037B7" w:rsidRPr="004806E6">
        <w:rPr>
          <w:rFonts w:ascii="Calibri" w:hAnsi="Calibri"/>
        </w:rPr>
        <w:t xml:space="preserve"> (tedy provést Akceptaci)</w:t>
      </w:r>
      <w:r w:rsidRPr="004806E6">
        <w:rPr>
          <w:rFonts w:ascii="Calibri" w:hAnsi="Calibri"/>
        </w:rPr>
        <w:t>;</w:t>
      </w:r>
    </w:p>
    <w:p w14:paraId="75105890" w14:textId="77777777" w:rsidR="00C66622" w:rsidRPr="004806E6" w:rsidRDefault="00C6662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4806E6">
        <w:rPr>
          <w:rFonts w:ascii="Calibri" w:hAnsi="Calibri"/>
        </w:rPr>
        <w:t xml:space="preserve">v případě vad </w:t>
      </w:r>
      <w:r w:rsidRPr="0033303C">
        <w:rPr>
          <w:rFonts w:ascii="Calibri" w:hAnsi="Calibri"/>
        </w:rPr>
        <w:t>plnění</w:t>
      </w:r>
      <w:r w:rsidRPr="004806E6">
        <w:rPr>
          <w:rFonts w:ascii="Calibri" w:hAnsi="Calibri"/>
        </w:rPr>
        <w:t xml:space="preserve"> bude proveden zápis o zjištěných vadách spolu s uvedením termínu</w:t>
      </w:r>
      <w:r w:rsidR="007037B7" w:rsidRPr="004806E6">
        <w:rPr>
          <w:rFonts w:ascii="Calibri" w:hAnsi="Calibri"/>
        </w:rPr>
        <w:t>,</w:t>
      </w:r>
      <w:r w:rsidRPr="004806E6">
        <w:rPr>
          <w:rFonts w:ascii="Calibri" w:hAnsi="Calibri"/>
        </w:rPr>
        <w:t xml:space="preserve"> ve kterém budou tyto vady odstraněny; </w:t>
      </w:r>
    </w:p>
    <w:p w14:paraId="0F227165" w14:textId="77777777" w:rsidR="00706CF5" w:rsidRDefault="00C602CD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4806E6">
        <w:rPr>
          <w:rFonts w:ascii="Calibri" w:hAnsi="Calibri"/>
        </w:rPr>
        <w:t>S</w:t>
      </w:r>
      <w:r w:rsidR="00C66622" w:rsidRPr="004806E6">
        <w:rPr>
          <w:rFonts w:ascii="Calibri" w:hAnsi="Calibri"/>
        </w:rPr>
        <w:t xml:space="preserve">oupis Služeb bude </w:t>
      </w:r>
      <w:r w:rsidR="007037B7" w:rsidRPr="004806E6">
        <w:rPr>
          <w:rFonts w:ascii="Calibri" w:hAnsi="Calibri"/>
        </w:rPr>
        <w:t>Zadavatelem akceptován</w:t>
      </w:r>
      <w:r w:rsidR="00C66622" w:rsidRPr="004806E6">
        <w:rPr>
          <w:rFonts w:ascii="Calibri" w:hAnsi="Calibri"/>
        </w:rPr>
        <w:t xml:space="preserve"> až po bezplatném</w:t>
      </w:r>
      <w:r w:rsidR="00706CF5" w:rsidRPr="004806E6">
        <w:rPr>
          <w:rFonts w:ascii="Calibri" w:hAnsi="Calibri"/>
        </w:rPr>
        <w:t xml:space="preserve"> odstranění vad Poskytovatelem nebo případně odstranění nesprávných údajů v</w:t>
      </w:r>
      <w:r w:rsidR="00C66622" w:rsidRPr="004806E6">
        <w:rPr>
          <w:rFonts w:ascii="Calibri" w:hAnsi="Calibri"/>
        </w:rPr>
        <w:t> </w:t>
      </w:r>
      <w:r w:rsidR="00706CF5" w:rsidRPr="004806E6">
        <w:rPr>
          <w:rFonts w:ascii="Calibri" w:hAnsi="Calibri"/>
        </w:rPr>
        <w:t>soupisu</w:t>
      </w:r>
      <w:r w:rsidR="00C66622" w:rsidRPr="004806E6">
        <w:rPr>
          <w:rFonts w:ascii="Calibri" w:hAnsi="Calibri"/>
        </w:rPr>
        <w:t xml:space="preserve"> původně předloženém Poskytovatelem</w:t>
      </w:r>
      <w:r w:rsidR="009A6145">
        <w:rPr>
          <w:rFonts w:ascii="Calibri" w:hAnsi="Calibri"/>
        </w:rPr>
        <w:t>.</w:t>
      </w:r>
    </w:p>
    <w:p w14:paraId="3764E484" w14:textId="77777777" w:rsidR="0038047C" w:rsidRPr="0033303C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Služby</w:t>
      </w:r>
      <w:r w:rsidRPr="00FC0E16">
        <w:rPr>
          <w:rFonts w:ascii="Calibri" w:hAnsi="Calibri"/>
          <w:lang w:val="cs-CZ"/>
        </w:rPr>
        <w:t xml:space="preserve"> budou převzaty na základě Soupisu Služeb nebo záznamu v</w:t>
      </w:r>
      <w:r>
        <w:rPr>
          <w:rFonts w:ascii="Calibri" w:hAnsi="Calibri"/>
          <w:lang w:val="cs-CZ"/>
        </w:rPr>
        <w:t> Pracovním deníku potvrzeném Zástupcem Zadavatele</w:t>
      </w:r>
    </w:p>
    <w:p w14:paraId="349F77F7" w14:textId="77777777" w:rsidR="0093064F" w:rsidRPr="0033303C" w:rsidRDefault="0093064F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F35B53">
        <w:rPr>
          <w:rFonts w:ascii="Calibri" w:hAnsi="Calibri"/>
          <w:lang w:val="cs-CZ"/>
        </w:rPr>
        <w:t>Zadavatel může požadovat od Poskytovatele doložit plnění služby fotodokumentací pořízenou před splněním služby a těsně po splnění služby. Tento požadavek musí zadavatel uvést v konkrétní provádění smlouvě.</w:t>
      </w:r>
    </w:p>
    <w:p w14:paraId="64CA1AAA" w14:textId="77777777" w:rsidR="0038047C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  <w:lang w:val="cs-CZ"/>
        </w:rPr>
        <w:t>Služba výsadby letních</w:t>
      </w:r>
      <w:r w:rsidRPr="00353C38">
        <w:rPr>
          <w:rFonts w:ascii="Calibri" w:hAnsi="Calibri"/>
        </w:rPr>
        <w:t xml:space="preserve"> květin do záhonů je považována za převzatou po provedení opakované kontroly množství a kvality plnění se závěrem „bez výhrad“, kterou </w:t>
      </w:r>
      <w:r>
        <w:rPr>
          <w:rFonts w:ascii="Calibri" w:hAnsi="Calibri"/>
        </w:rPr>
        <w:t>Zadavatel</w:t>
      </w:r>
      <w:r w:rsidRPr="00353C38">
        <w:rPr>
          <w:rFonts w:ascii="Calibri" w:hAnsi="Calibri"/>
        </w:rPr>
        <w:t xml:space="preserve"> provádí: </w:t>
      </w:r>
    </w:p>
    <w:p w14:paraId="386DE717" w14:textId="77777777" w:rsidR="0038047C" w:rsidRPr="00E37ED6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E37ED6">
        <w:rPr>
          <w:rFonts w:ascii="Calibri" w:hAnsi="Calibri"/>
        </w:rPr>
        <w:t>do tří (3) pracovních dnů ode dne, kdy ho Poskytovatel písemně informuje o dokončení výsadby (kont</w:t>
      </w:r>
      <w:r>
        <w:rPr>
          <w:rFonts w:ascii="Calibri" w:hAnsi="Calibri"/>
        </w:rPr>
        <w:t>rola množství a kvality plnění)</w:t>
      </w:r>
      <w:r w:rsidRPr="00A52569">
        <w:rPr>
          <w:rFonts w:ascii="Calibri" w:hAnsi="Calibri"/>
          <w:lang w:val="cs-CZ"/>
        </w:rPr>
        <w:t>;</w:t>
      </w:r>
    </w:p>
    <w:p w14:paraId="6B473671" w14:textId="77777777" w:rsidR="0038047C" w:rsidRPr="009920D0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E37ED6">
        <w:rPr>
          <w:rFonts w:ascii="Calibri" w:hAnsi="Calibri"/>
        </w:rPr>
        <w:t>ještě jednou</w:t>
      </w:r>
      <w:r w:rsidRPr="00E37ED6">
        <w:rPr>
          <w:rFonts w:ascii="Calibri" w:hAnsi="Calibri"/>
          <w:color w:val="FF0000"/>
        </w:rPr>
        <w:t xml:space="preserve"> </w:t>
      </w:r>
      <w:r w:rsidRPr="00E37ED6">
        <w:rPr>
          <w:rFonts w:ascii="Calibri" w:hAnsi="Calibri"/>
        </w:rPr>
        <w:t xml:space="preserve">do patnácti (15) pracovních dnů ode dne, kdy Poskytovatel </w:t>
      </w:r>
      <w:r>
        <w:rPr>
          <w:rFonts w:ascii="Calibri" w:hAnsi="Calibri"/>
        </w:rPr>
        <w:t>Zadavatele</w:t>
      </w:r>
      <w:r w:rsidRPr="00E37ED6">
        <w:rPr>
          <w:rFonts w:ascii="Calibri" w:hAnsi="Calibri"/>
        </w:rPr>
        <w:t xml:space="preserve"> písemně informoval o dokončení výsadby (kontrola kvality). </w:t>
      </w:r>
    </w:p>
    <w:p w14:paraId="26008C22" w14:textId="77777777" w:rsidR="0038047C" w:rsidRPr="0033303C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53C38">
        <w:rPr>
          <w:rFonts w:ascii="Calibri" w:hAnsi="Calibri"/>
          <w:szCs w:val="22"/>
        </w:rPr>
        <w:t xml:space="preserve">Služba výsadby letních květin do květinových závěsů je považována za převzatou po provedení kontroly </w:t>
      </w:r>
      <w:r w:rsidRPr="0033303C">
        <w:rPr>
          <w:rFonts w:ascii="Calibri" w:hAnsi="Calibri"/>
        </w:rPr>
        <w:t xml:space="preserve">množství a kvality plnění se závěrem „bez výhrad“, kterou Zadavatel provádí do tří (3) </w:t>
      </w:r>
      <w:r w:rsidRPr="0033303C">
        <w:rPr>
          <w:rFonts w:ascii="Calibri" w:hAnsi="Calibri"/>
        </w:rPr>
        <w:lastRenderedPageBreak/>
        <w:t>pracovních dnů ode dne dokončení instalace závěsů s vysázenými letními květinami na určené stožáry veřejného osvětlení.</w:t>
      </w:r>
    </w:p>
    <w:p w14:paraId="46EB3D8D" w14:textId="6EE980EC" w:rsidR="0038047C" w:rsidRPr="0033303C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24" w:name="_Ref146381290"/>
      <w:r w:rsidRPr="00E37ED6">
        <w:rPr>
          <w:rFonts w:ascii="Calibri" w:hAnsi="Calibri"/>
        </w:rPr>
        <w:t xml:space="preserve">Služba výsadby letních květin do květinových věží je považována za převzatou po provedení kontroly množství a kvality plnění se závěrem „bez výhrad“, kterou </w:t>
      </w:r>
      <w:r>
        <w:rPr>
          <w:rFonts w:ascii="Calibri" w:hAnsi="Calibri"/>
        </w:rPr>
        <w:t>Zadavatel</w:t>
      </w:r>
      <w:r w:rsidRPr="00E37ED6">
        <w:rPr>
          <w:rFonts w:ascii="Calibri" w:hAnsi="Calibri"/>
        </w:rPr>
        <w:t xml:space="preserve"> provádí do tří (3) pracovních dnů ode dne umístění květinových věží s vysázenými letními květinami na určená místa.</w:t>
      </w:r>
      <w:bookmarkEnd w:id="24"/>
      <w:r w:rsidRPr="00E37ED6">
        <w:rPr>
          <w:rFonts w:ascii="Calibri" w:hAnsi="Calibri"/>
        </w:rPr>
        <w:t xml:space="preserve"> </w:t>
      </w:r>
    </w:p>
    <w:p w14:paraId="49A512FA" w14:textId="77777777" w:rsidR="0038047C" w:rsidRPr="00E37ED6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25" w:name="_Ref267647361"/>
      <w:r w:rsidRPr="00E37ED6">
        <w:rPr>
          <w:rFonts w:ascii="Calibri" w:hAnsi="Calibri"/>
        </w:rPr>
        <w:t xml:space="preserve">Služba výsadby letních květin do 3D konstrukce květinové sochy páva je považována za převzatou po provedení opakované kontroly množství a kvality plnění se závěrem „bez výhrad“, kterou </w:t>
      </w:r>
      <w:r>
        <w:rPr>
          <w:rFonts w:ascii="Calibri" w:hAnsi="Calibri"/>
        </w:rPr>
        <w:t>Zadavatel</w:t>
      </w:r>
      <w:r w:rsidRPr="00E37ED6">
        <w:rPr>
          <w:rFonts w:ascii="Calibri" w:hAnsi="Calibri"/>
        </w:rPr>
        <w:t xml:space="preserve"> provádí:</w:t>
      </w:r>
      <w:bookmarkEnd w:id="25"/>
    </w:p>
    <w:p w14:paraId="5CD5E8F8" w14:textId="77777777" w:rsidR="0038047C" w:rsidRPr="00B367D2" w:rsidRDefault="0038047C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E37ED6">
        <w:rPr>
          <w:rFonts w:ascii="Calibri" w:hAnsi="Calibri"/>
        </w:rPr>
        <w:t>do tří (3) pracovních dnů ode dne, kdy ho Poskytovatel písemně informuje o dokončení výsadby (kont</w:t>
      </w:r>
      <w:r>
        <w:rPr>
          <w:rFonts w:ascii="Calibri" w:hAnsi="Calibri"/>
        </w:rPr>
        <w:t>rola množství a kvality plnění)</w:t>
      </w:r>
      <w:r w:rsidRPr="00A52569">
        <w:rPr>
          <w:rFonts w:ascii="Calibri" w:hAnsi="Calibri"/>
          <w:lang w:val="cs-CZ"/>
        </w:rPr>
        <w:t>;</w:t>
      </w:r>
    </w:p>
    <w:p w14:paraId="15575E5E" w14:textId="77777777" w:rsidR="0038047C" w:rsidRPr="009920D0" w:rsidRDefault="0038047C" w:rsidP="006E237E">
      <w:pPr>
        <w:pStyle w:val="Nadpis3"/>
        <w:numPr>
          <w:ilvl w:val="2"/>
          <w:numId w:val="11"/>
        </w:numPr>
        <w:rPr>
          <w:rFonts w:ascii="Calibri" w:hAnsi="Calibri"/>
        </w:rPr>
      </w:pPr>
      <w:r w:rsidRPr="00E37ED6">
        <w:rPr>
          <w:rFonts w:ascii="Calibri" w:hAnsi="Calibri"/>
        </w:rPr>
        <w:t xml:space="preserve">ještě jednou do patnácti (15) pracovních dnů ode dne, kdy Poskytovatel </w:t>
      </w:r>
      <w:r>
        <w:rPr>
          <w:rFonts w:ascii="Calibri" w:hAnsi="Calibri"/>
        </w:rPr>
        <w:t>Zadavatele</w:t>
      </w:r>
      <w:r w:rsidRPr="00E37ED6">
        <w:rPr>
          <w:rFonts w:ascii="Calibri" w:hAnsi="Calibri"/>
        </w:rPr>
        <w:t xml:space="preserve"> písemně informoval o dokončení výsadby (kontrola kvality). </w:t>
      </w:r>
    </w:p>
    <w:p w14:paraId="53CC01AE" w14:textId="77777777" w:rsidR="0038047C" w:rsidRPr="007A16D5" w:rsidRDefault="0038047C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výsadby jarních květin do záhonů je považována za převzatou po provedení opakované kontroly množství a kvality plnění (včetně kontroly cibulí cibulovin) se závěrem „bez výhrad“, kterou </w:t>
      </w:r>
      <w:r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provádí: </w:t>
      </w:r>
    </w:p>
    <w:p w14:paraId="54695FA1" w14:textId="77777777" w:rsidR="0038047C" w:rsidRPr="007A16D5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26" w:name="_Ref146283461"/>
      <w:r w:rsidRPr="007A16D5">
        <w:rPr>
          <w:rFonts w:ascii="Calibri" w:hAnsi="Calibri"/>
        </w:rPr>
        <w:t>v průběhu provádění výsadby a dále do tří (3) pracovních dnů ode dne, kdy ho Poskytovatel písemně informuje o dokončení výsadby</w:t>
      </w:r>
      <w:bookmarkEnd w:id="26"/>
      <w:r w:rsidRPr="0033303C">
        <w:rPr>
          <w:rFonts w:ascii="Calibri" w:hAnsi="Calibri"/>
        </w:rPr>
        <w:t>;</w:t>
      </w:r>
    </w:p>
    <w:p w14:paraId="69868125" w14:textId="77777777" w:rsidR="0038047C" w:rsidRPr="0033303C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27" w:name="_Ref146381442"/>
      <w:r w:rsidRPr="007A16D5">
        <w:rPr>
          <w:rFonts w:ascii="Calibri" w:hAnsi="Calibri"/>
        </w:rPr>
        <w:t>do pěti (5) pracovních dnů ode dne, kdy ho Poskytovatel písemně informuje o rozkvětu vysazených květin.</w:t>
      </w:r>
      <w:bookmarkEnd w:id="27"/>
      <w:r w:rsidRPr="007A16D5">
        <w:rPr>
          <w:rFonts w:ascii="Calibri" w:hAnsi="Calibri"/>
        </w:rPr>
        <w:t xml:space="preserve">  </w:t>
      </w:r>
    </w:p>
    <w:p w14:paraId="68156A97" w14:textId="77777777" w:rsidR="0038047C" w:rsidRPr="007A16D5" w:rsidRDefault="0038047C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28" w:name="_Ref146381472"/>
      <w:r w:rsidRPr="007A16D5">
        <w:rPr>
          <w:rFonts w:ascii="Calibri" w:hAnsi="Calibri"/>
        </w:rPr>
        <w:t xml:space="preserve">Služba výsadby podzimních okrasných rostlin do záhonů je považována za převzatou po provedení kontroly množství a kvality plnění se závěrem „bez výhrad“, kterou </w:t>
      </w:r>
      <w:r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do tří (3) pracovních dnů ode dne, kdy ho Poskytovatel písemně informuje o dokončení výsadby.</w:t>
      </w:r>
      <w:bookmarkEnd w:id="28"/>
      <w:r w:rsidRPr="007A16D5">
        <w:rPr>
          <w:rFonts w:ascii="Calibri" w:hAnsi="Calibri"/>
        </w:rPr>
        <w:t xml:space="preserve"> </w:t>
      </w:r>
    </w:p>
    <w:p w14:paraId="18A71041" w14:textId="77777777" w:rsidR="0038047C" w:rsidRPr="007A16D5" w:rsidRDefault="0038047C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výsadby jarních květin do 3D konstrukce květinové sochy páva je považována za převzatou po provedení opakované kontroly množství a kvality plnění (včetně kontroly cibulí cibulovin) se závěrem „bez výhrad“, kterou </w:t>
      </w:r>
      <w:r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</w:t>
      </w:r>
      <w:r>
        <w:rPr>
          <w:rFonts w:ascii="Calibri" w:hAnsi="Calibri"/>
        </w:rPr>
        <w:t>:</w:t>
      </w:r>
    </w:p>
    <w:p w14:paraId="5C274895" w14:textId="77777777" w:rsidR="0038047C" w:rsidRPr="007A16D5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29" w:name="_Ref267647486"/>
      <w:r w:rsidRPr="007A16D5">
        <w:rPr>
          <w:rFonts w:ascii="Calibri" w:hAnsi="Calibri"/>
        </w:rPr>
        <w:t>v průběhu provádění výsadby a dále do tří (3) pracovních dnů ode dne, kdy ho Poskytovatel písemn</w:t>
      </w:r>
      <w:r>
        <w:rPr>
          <w:rFonts w:ascii="Calibri" w:hAnsi="Calibri"/>
        </w:rPr>
        <w:t>ě informuje o dokončení výsadby</w:t>
      </w:r>
      <w:r w:rsidRPr="0033303C">
        <w:rPr>
          <w:rFonts w:ascii="Calibri" w:hAnsi="Calibri"/>
        </w:rPr>
        <w:t>;</w:t>
      </w:r>
    </w:p>
    <w:p w14:paraId="6A185418" w14:textId="77777777" w:rsidR="0038047C" w:rsidRPr="007A16D5" w:rsidRDefault="0038047C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0" w:name="_Ref267647534"/>
      <w:r w:rsidRPr="007A16D5">
        <w:rPr>
          <w:rFonts w:ascii="Calibri" w:hAnsi="Calibri"/>
        </w:rPr>
        <w:t>do pěti (5) pracovních dnů ode dne, kdy ho Poskytovatel písemně informuje o rozkvětu vysazených květin.</w:t>
      </w:r>
      <w:bookmarkEnd w:id="30"/>
      <w:r w:rsidRPr="007A16D5">
        <w:rPr>
          <w:rFonts w:ascii="Calibri" w:hAnsi="Calibri"/>
        </w:rPr>
        <w:t xml:space="preserve"> </w:t>
      </w:r>
    </w:p>
    <w:p w14:paraId="425F0000" w14:textId="75342AE6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31" w:name="_Ref146387982"/>
      <w:bookmarkEnd w:id="29"/>
      <w:r w:rsidRPr="007A16D5">
        <w:rPr>
          <w:rFonts w:ascii="Calibri" w:hAnsi="Calibri"/>
        </w:rPr>
        <w:t xml:space="preserve">Služba údržby letních květin v záhonech je považována za převzatou po provedení kontrol kvality plnění se závěrem „bez výhrad“, které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průběžně alespoň 1x za 2 týdny v období, v němž je údržba prováděna, naposledy v den skončení doby, v níž je údržba prováděna.</w:t>
      </w:r>
      <w:bookmarkEnd w:id="31"/>
      <w:r w:rsidRPr="007A16D5">
        <w:rPr>
          <w:rFonts w:ascii="Calibri" w:hAnsi="Calibri"/>
        </w:rPr>
        <w:t xml:space="preserve">  </w:t>
      </w:r>
    </w:p>
    <w:p w14:paraId="518FCD53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32" w:name="_Ref267647620"/>
      <w:r w:rsidRPr="007A16D5">
        <w:rPr>
          <w:rFonts w:ascii="Calibri" w:hAnsi="Calibri"/>
        </w:rPr>
        <w:t xml:space="preserve">Služba údržby letních květin v 3D konstrukci květinové sochy páva je považována za převzatou po provedení kontrol kvality plnění se závěrem „bez výhrad“, které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průběžně </w:t>
      </w:r>
      <w:r w:rsidRPr="007A16D5">
        <w:rPr>
          <w:rFonts w:ascii="Calibri" w:hAnsi="Calibri"/>
        </w:rPr>
        <w:lastRenderedPageBreak/>
        <w:t>alespoň 1 x za 2 týdny v období, v němž je údržba prováděna, naposledy v den skončení doby, v níž je údržba prováděna.</w:t>
      </w:r>
      <w:bookmarkEnd w:id="32"/>
      <w:r w:rsidRPr="007A16D5">
        <w:rPr>
          <w:rFonts w:ascii="Calibri" w:hAnsi="Calibri"/>
        </w:rPr>
        <w:t xml:space="preserve"> </w:t>
      </w:r>
    </w:p>
    <w:p w14:paraId="14C4D461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údržby letních květin v květinových závěsech je považována za převzatou po provedení kontrol kvality plnění se závěrem „bez výhrad“, které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provádí:</w:t>
      </w:r>
    </w:p>
    <w:p w14:paraId="5E143DF1" w14:textId="77777777" w:rsidR="00F72762" w:rsidRPr="007A16D5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7A16D5">
        <w:rPr>
          <w:rFonts w:ascii="Calibri" w:hAnsi="Calibri"/>
        </w:rPr>
        <w:t>průběžně alespoň 1x za 2 týdny v období, v němž je údržba prováděna</w:t>
      </w:r>
      <w:r w:rsidR="00453700" w:rsidRPr="0033303C">
        <w:rPr>
          <w:rFonts w:ascii="Calibri" w:hAnsi="Calibri"/>
        </w:rPr>
        <w:t>;</w:t>
      </w:r>
    </w:p>
    <w:p w14:paraId="499922F0" w14:textId="77777777" w:rsidR="00F72762" w:rsidRPr="007A16D5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3" w:name="_Ref146284357"/>
      <w:r w:rsidRPr="007A16D5">
        <w:rPr>
          <w:rFonts w:ascii="Calibri" w:hAnsi="Calibri"/>
        </w:rPr>
        <w:t>naposledy po odstranění odkvetlých květin a použitého substrátu ze závěsů, po vyčištění a dezinfekci závěsů a jejich uskladnění ve skladovacích prostorách Poskytovatele, a to do tří (3) pracovních dnů ode dne, kdy jej k tomu Poskytovatel písemně vyzve.</w:t>
      </w:r>
      <w:bookmarkEnd w:id="33"/>
      <w:r w:rsidRPr="007A16D5">
        <w:rPr>
          <w:rFonts w:ascii="Calibri" w:hAnsi="Calibri"/>
        </w:rPr>
        <w:t xml:space="preserve"> </w:t>
      </w:r>
    </w:p>
    <w:p w14:paraId="12DE299B" w14:textId="77777777" w:rsidR="00F72762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údržby letních květin v květinových věžích je považována za převzatou po provedení kontrol kvality plnění se závěrem „bez výhrad“, které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provádí:</w:t>
      </w:r>
    </w:p>
    <w:p w14:paraId="6FEEDFAB" w14:textId="77777777" w:rsidR="006F434D" w:rsidRPr="0033303C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r w:rsidRPr="007A16D5">
        <w:rPr>
          <w:rFonts w:ascii="Calibri" w:hAnsi="Calibri"/>
        </w:rPr>
        <w:t>průběžně alespoň 1x za 2 týdny v období, v němž je údržba prováděna</w:t>
      </w:r>
      <w:r w:rsidR="00453700" w:rsidRPr="0033303C">
        <w:rPr>
          <w:rFonts w:ascii="Calibri" w:hAnsi="Calibri"/>
        </w:rPr>
        <w:t>;</w:t>
      </w:r>
    </w:p>
    <w:p w14:paraId="3A07A473" w14:textId="77777777" w:rsidR="009920D0" w:rsidRPr="004115AD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4" w:name="_Ref146284649"/>
      <w:r w:rsidRPr="007A16D5">
        <w:rPr>
          <w:rFonts w:ascii="Calibri" w:hAnsi="Calibri"/>
        </w:rPr>
        <w:t>naposledy po odstranění odkvetlých květin a použitého substrátu z věží, po vyčištění a dezinfekci věží a jejich uskladnění ve skladovacích prostorách Poskytovatele, a to do tří (3) pracovních dnů ode dne, kdy jej k tomu Poskytovatel písemně vyzve.</w:t>
      </w:r>
      <w:bookmarkEnd w:id="34"/>
      <w:r w:rsidRPr="007A16D5">
        <w:rPr>
          <w:rFonts w:ascii="Calibri" w:hAnsi="Calibri"/>
        </w:rPr>
        <w:t xml:space="preserve"> </w:t>
      </w:r>
    </w:p>
    <w:p w14:paraId="523C9709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údržby jarních květin v záhonech je považována za převzatou po provedení opakované kontroly kvality plnění se závěrem „bez výhrad“, kterou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provádí: </w:t>
      </w:r>
    </w:p>
    <w:p w14:paraId="797B0424" w14:textId="28D210D4" w:rsidR="00F72762" w:rsidRPr="0033303C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5" w:name="_Ref146284929"/>
      <w:r w:rsidRPr="007A16D5">
        <w:rPr>
          <w:rFonts w:ascii="Calibri" w:hAnsi="Calibri"/>
        </w:rPr>
        <w:t>průběžně alespoň 1x za 3 týdny v období do 31.12. příslušného roku poskytování služby</w:t>
      </w:r>
      <w:bookmarkEnd w:id="35"/>
      <w:r w:rsidR="00453700" w:rsidRPr="0033303C">
        <w:rPr>
          <w:rFonts w:ascii="Calibri" w:hAnsi="Calibri"/>
        </w:rPr>
        <w:t>;</w:t>
      </w:r>
    </w:p>
    <w:p w14:paraId="7F5ACB0A" w14:textId="192D9D1D" w:rsidR="00F72762" w:rsidRPr="007A16D5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6" w:name="_Ref146388068"/>
      <w:r w:rsidRPr="007A16D5">
        <w:rPr>
          <w:rFonts w:ascii="Calibri" w:hAnsi="Calibri"/>
        </w:rPr>
        <w:t xml:space="preserve">průběžně alespoň 1x za 3 týdny v období od termínu dle </w:t>
      </w:r>
      <w:r w:rsidR="00E6364F">
        <w:rPr>
          <w:rFonts w:ascii="Calibri" w:hAnsi="Calibri"/>
          <w:lang w:val="cs-CZ"/>
        </w:rPr>
        <w:t>čl.</w:t>
      </w:r>
      <w:r w:rsidRPr="00523523">
        <w:rPr>
          <w:rFonts w:ascii="Calibri" w:hAnsi="Calibri"/>
        </w:rPr>
        <w:t xml:space="preserve"> </w:t>
      </w:r>
      <w:r w:rsidRPr="00523523">
        <w:rPr>
          <w:rFonts w:ascii="Calibri" w:hAnsi="Calibri"/>
        </w:rPr>
        <w:fldChar w:fldCharType="begin"/>
      </w:r>
      <w:r w:rsidRPr="00523523">
        <w:rPr>
          <w:rFonts w:ascii="Calibri" w:hAnsi="Calibri"/>
        </w:rPr>
        <w:instrText xml:space="preserve"> REF _Ref146284929 \r \h  \* MERGEFORMAT </w:instrText>
      </w:r>
      <w:r w:rsidRPr="00523523">
        <w:rPr>
          <w:rFonts w:ascii="Calibri" w:hAnsi="Calibri"/>
        </w:rPr>
      </w:r>
      <w:r w:rsidRPr="00523523">
        <w:rPr>
          <w:rFonts w:ascii="Calibri" w:hAnsi="Calibri"/>
        </w:rPr>
        <w:fldChar w:fldCharType="separate"/>
      </w:r>
      <w:r w:rsidR="00F23867">
        <w:rPr>
          <w:rFonts w:ascii="Calibri" w:hAnsi="Calibri"/>
        </w:rPr>
        <w:t>10.16.1</w:t>
      </w:r>
      <w:r w:rsidRPr="00523523">
        <w:rPr>
          <w:rFonts w:ascii="Calibri" w:hAnsi="Calibri"/>
        </w:rPr>
        <w:fldChar w:fldCharType="end"/>
      </w:r>
      <w:r w:rsidR="007E70B1">
        <w:rPr>
          <w:rFonts w:ascii="Calibri" w:hAnsi="Calibri"/>
        </w:rPr>
        <w:t>. do</w:t>
      </w:r>
      <w:r w:rsidRPr="007A16D5">
        <w:rPr>
          <w:rFonts w:ascii="Calibri" w:hAnsi="Calibri"/>
        </w:rPr>
        <w:t xml:space="preserve"> skončení období, ve kterém je příslušná služba poskytována.</w:t>
      </w:r>
      <w:bookmarkEnd w:id="36"/>
      <w:r w:rsidRPr="007A16D5">
        <w:rPr>
          <w:rFonts w:ascii="Calibri" w:hAnsi="Calibri"/>
        </w:rPr>
        <w:t xml:space="preserve">  </w:t>
      </w:r>
    </w:p>
    <w:p w14:paraId="592C4979" w14:textId="77777777" w:rsidR="00B367D2" w:rsidRPr="008B0CA7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37" w:name="_Ref146388125"/>
      <w:r w:rsidRPr="007A16D5">
        <w:rPr>
          <w:rFonts w:ascii="Calibri" w:hAnsi="Calibri"/>
        </w:rPr>
        <w:t xml:space="preserve">Služba údržby podzimních okrasných rostlin je považována za převzatou po provedení kontroly kvality plnění se závěrem „bez výhrad“, kterou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do tří (3) pracovních dnů ode dne, kdy jej po ukončení období, ve kterém má být služba poskytována, Poskytovatel písemně informuje o zrušení všech výsadeb podzimních okrasných rostlin provedených na základě příslušné objednávky, včetně vyčištění ploch, na nichž byla příslušná výsadba provedena.</w:t>
      </w:r>
      <w:bookmarkEnd w:id="37"/>
      <w:r w:rsidRPr="007A16D5">
        <w:rPr>
          <w:rFonts w:ascii="Calibri" w:hAnsi="Calibri"/>
        </w:rPr>
        <w:t xml:space="preserve"> </w:t>
      </w:r>
    </w:p>
    <w:p w14:paraId="130B9721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Služba údržby jarních v 3D konstrukci květinové sochy páva je považována za převzatou po provedení opakované kontroly kvality plnění se závěrem „bez výhrad“, kterou </w:t>
      </w:r>
      <w:r w:rsidR="000829DC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provádí: </w:t>
      </w:r>
    </w:p>
    <w:p w14:paraId="3EB17D3E" w14:textId="77777777" w:rsidR="00F72762" w:rsidRPr="007A16D5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8" w:name="_Ref266952180"/>
      <w:r w:rsidRPr="007A16D5">
        <w:rPr>
          <w:rFonts w:ascii="Calibri" w:hAnsi="Calibri"/>
        </w:rPr>
        <w:t>průběžně alespoň 1x za 3 týdny v období do 31.12. příslušného roku poskytování služby</w:t>
      </w:r>
      <w:bookmarkEnd w:id="38"/>
      <w:r w:rsidR="00453700" w:rsidRPr="0033303C">
        <w:rPr>
          <w:rFonts w:ascii="Calibri" w:hAnsi="Calibri"/>
        </w:rPr>
        <w:t>;</w:t>
      </w:r>
    </w:p>
    <w:p w14:paraId="3A1E8C77" w14:textId="77777777" w:rsidR="00F72762" w:rsidRPr="007A16D5" w:rsidRDefault="00F72762" w:rsidP="006E237E">
      <w:pPr>
        <w:pStyle w:val="Nadpis3"/>
        <w:keepNext w:val="0"/>
        <w:widowControl w:val="0"/>
        <w:numPr>
          <w:ilvl w:val="2"/>
          <w:numId w:val="11"/>
        </w:numPr>
        <w:ind w:left="1702" w:hanging="993"/>
        <w:rPr>
          <w:rFonts w:ascii="Calibri" w:hAnsi="Calibri"/>
        </w:rPr>
      </w:pPr>
      <w:bookmarkStart w:id="39" w:name="_Ref267647775"/>
      <w:r w:rsidRPr="007A16D5">
        <w:rPr>
          <w:rFonts w:ascii="Calibri" w:hAnsi="Calibri"/>
        </w:rPr>
        <w:t>průběžně alespoň 1x za 3 týdny v období od ter</w:t>
      </w:r>
      <w:r w:rsidR="000829DC">
        <w:rPr>
          <w:rFonts w:ascii="Calibri" w:hAnsi="Calibri"/>
        </w:rPr>
        <w:t>m</w:t>
      </w:r>
      <w:r w:rsidRPr="007A16D5">
        <w:rPr>
          <w:rFonts w:ascii="Calibri" w:hAnsi="Calibri"/>
        </w:rPr>
        <w:t xml:space="preserve">ínu dle </w:t>
      </w:r>
      <w:r w:rsidR="00E6364F" w:rsidRPr="0033303C">
        <w:rPr>
          <w:rFonts w:ascii="Calibri" w:hAnsi="Calibri"/>
        </w:rPr>
        <w:t>čl. 10.5</w:t>
      </w:r>
      <w:r w:rsidRPr="007A16D5">
        <w:rPr>
          <w:rFonts w:ascii="Calibri" w:hAnsi="Calibri"/>
        </w:rPr>
        <w:t xml:space="preserve"> do skončení období, ve kterém je příslušná služba poskytována.</w:t>
      </w:r>
      <w:bookmarkEnd w:id="39"/>
      <w:r w:rsidRPr="007A16D5">
        <w:rPr>
          <w:rFonts w:ascii="Calibri" w:hAnsi="Calibri"/>
        </w:rPr>
        <w:t xml:space="preserve"> </w:t>
      </w:r>
    </w:p>
    <w:p w14:paraId="40FF7C02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40" w:name="_Ref334526166"/>
      <w:bookmarkStart w:id="41" w:name="_Ref148069447"/>
      <w:bookmarkStart w:id="42" w:name="_Ref148445802"/>
      <w:bookmarkStart w:id="43" w:name="_Ref146291357"/>
      <w:r w:rsidRPr="007A16D5">
        <w:rPr>
          <w:rFonts w:ascii="Calibri" w:hAnsi="Calibri"/>
        </w:rPr>
        <w:t xml:space="preserve">Služba údržby trvalkových záhonů je považována za převzatou po provedení kontrol kvality plnění se závěrem „bez výhrad“, které </w:t>
      </w:r>
      <w:r w:rsidR="00606C7B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průběžně alespoň 1x za 3 týdny v období, v němž je údržba prováděna, naposledy v den skončení doby, v níž je údržba prováděna.</w:t>
      </w:r>
      <w:bookmarkEnd w:id="40"/>
      <w:r w:rsidRPr="007A16D5">
        <w:rPr>
          <w:rFonts w:ascii="Calibri" w:hAnsi="Calibri"/>
        </w:rPr>
        <w:t xml:space="preserve">  </w:t>
      </w:r>
    </w:p>
    <w:p w14:paraId="24453D35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44" w:name="_Ref334526138"/>
      <w:r w:rsidRPr="007A16D5">
        <w:rPr>
          <w:rFonts w:ascii="Calibri" w:hAnsi="Calibri"/>
        </w:rPr>
        <w:t xml:space="preserve">Služba zrušení květinových výsadeb letních a jarních květin v záhonech, služba zrušení květinových výsadeb jarních a letních květin v 3D konstrukci květinové sochy páva, služba založení nových květinových záhonů, služba zrušení stávajících či nových květinových záhonů, </w:t>
      </w:r>
      <w:r w:rsidRPr="007A16D5">
        <w:rPr>
          <w:rFonts w:ascii="Calibri" w:hAnsi="Calibri"/>
        </w:rPr>
        <w:lastRenderedPageBreak/>
        <w:t xml:space="preserve">služba přesazení květin nebo okrasných rostlin v záhonech, přesazení květin v květinových závěsech či v květinových věžích, služba odstranění a doplnění zeminy (výměna zeminy) v záhonech a mulčování trvalkových výsadeb je považována za převzatou po provedení kontroly kvality plnění se závěrem „bez výhrad“, kterou </w:t>
      </w:r>
      <w:r w:rsidR="00CE1912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provádí do tří (3) pracovních dnů ode dne, kdy je mu doručeno písemné oznámení Poskytovatele o poskytnutí služby.</w:t>
      </w:r>
      <w:bookmarkEnd w:id="41"/>
      <w:bookmarkEnd w:id="42"/>
      <w:bookmarkEnd w:id="44"/>
      <w:r w:rsidRPr="007A16D5">
        <w:rPr>
          <w:rFonts w:ascii="Calibri" w:hAnsi="Calibri"/>
        </w:rPr>
        <w:t xml:space="preserve"> </w:t>
      </w:r>
    </w:p>
    <w:p w14:paraId="0F49E3FD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bookmarkStart w:id="45" w:name="_Ref148445919"/>
      <w:r w:rsidRPr="00F23867">
        <w:rPr>
          <w:rFonts w:ascii="Calibri" w:hAnsi="Calibri"/>
          <w:lang w:val="cs-CZ"/>
        </w:rPr>
        <w:t>Služba založení květinové louky</w:t>
      </w:r>
      <w:r w:rsidR="0093064F" w:rsidRPr="00F23867">
        <w:rPr>
          <w:rFonts w:ascii="Calibri" w:hAnsi="Calibri"/>
          <w:lang w:val="cs-CZ"/>
        </w:rPr>
        <w:t xml:space="preserve"> </w:t>
      </w:r>
      <w:r w:rsidR="0093064F" w:rsidRPr="00F23867">
        <w:rPr>
          <w:rFonts w:ascii="Calibri" w:hAnsi="Calibri"/>
        </w:rPr>
        <w:t>je považována za převzatou po provedení kontrol</w:t>
      </w:r>
      <w:r w:rsidR="0093064F" w:rsidRPr="00F23867">
        <w:rPr>
          <w:rFonts w:ascii="Calibri" w:hAnsi="Calibri"/>
          <w:lang w:val="cs-CZ"/>
        </w:rPr>
        <w:t>y</w:t>
      </w:r>
      <w:r w:rsidR="0093064F" w:rsidRPr="00F23867">
        <w:rPr>
          <w:rFonts w:ascii="Calibri" w:hAnsi="Calibri"/>
        </w:rPr>
        <w:t xml:space="preserve"> kvality plnění se závěrem „bez výhrad“,</w:t>
      </w:r>
      <w:r w:rsidR="0093064F" w:rsidRPr="00F23867">
        <w:rPr>
          <w:rFonts w:ascii="Calibri" w:hAnsi="Calibri"/>
          <w:lang w:val="cs-CZ"/>
        </w:rPr>
        <w:t xml:space="preserve"> uvedené do pracovního deníku odpovědným zástupcem Zadavatele.</w:t>
      </w:r>
    </w:p>
    <w:p w14:paraId="20BC0A33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F23867">
        <w:rPr>
          <w:rFonts w:ascii="Calibri" w:hAnsi="Calibri"/>
          <w:lang w:val="cs-CZ"/>
        </w:rPr>
        <w:t>Služba založení květnatých pásů</w:t>
      </w:r>
      <w:r w:rsidR="0093064F" w:rsidRPr="00F23867">
        <w:rPr>
          <w:rFonts w:ascii="Calibri" w:hAnsi="Calibri"/>
          <w:lang w:val="cs-CZ"/>
        </w:rPr>
        <w:t xml:space="preserve"> </w:t>
      </w:r>
      <w:r w:rsidR="0093064F" w:rsidRPr="00F23867">
        <w:rPr>
          <w:rFonts w:ascii="Calibri" w:hAnsi="Calibri"/>
        </w:rPr>
        <w:t>je považována za převzatou po provedení kontrol</w:t>
      </w:r>
      <w:r w:rsidR="0093064F" w:rsidRPr="00F23867">
        <w:rPr>
          <w:rFonts w:ascii="Calibri" w:hAnsi="Calibri"/>
          <w:lang w:val="cs-CZ"/>
        </w:rPr>
        <w:t>y</w:t>
      </w:r>
      <w:r w:rsidR="0093064F" w:rsidRPr="00F23867">
        <w:rPr>
          <w:rFonts w:ascii="Calibri" w:hAnsi="Calibri"/>
        </w:rPr>
        <w:t xml:space="preserve"> kvality plnění se závěrem „bez výhrad“,</w:t>
      </w:r>
      <w:r w:rsidR="0093064F" w:rsidRPr="00F23867">
        <w:rPr>
          <w:rFonts w:ascii="Calibri" w:hAnsi="Calibri"/>
          <w:lang w:val="cs-CZ"/>
        </w:rPr>
        <w:t xml:space="preserve"> uvedené do pracovního deníku odpovědným zástupcem Zadavatele.</w:t>
      </w:r>
    </w:p>
    <w:p w14:paraId="68DFFD39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F23867">
        <w:rPr>
          <w:rFonts w:ascii="Calibri" w:hAnsi="Calibri"/>
          <w:lang w:val="cs-CZ"/>
        </w:rPr>
        <w:t>Služba založení komunikačních kvetoucích pásů</w:t>
      </w:r>
      <w:r w:rsidR="0093064F" w:rsidRPr="00F23867">
        <w:rPr>
          <w:rFonts w:ascii="Calibri" w:hAnsi="Calibri"/>
          <w:lang w:val="cs-CZ"/>
        </w:rPr>
        <w:t xml:space="preserve"> </w:t>
      </w:r>
      <w:r w:rsidR="0093064F" w:rsidRPr="00F23867">
        <w:rPr>
          <w:rFonts w:ascii="Calibri" w:hAnsi="Calibri"/>
        </w:rPr>
        <w:t>je považována za převzatou po provedení kontrol</w:t>
      </w:r>
      <w:r w:rsidR="0093064F" w:rsidRPr="00F23867">
        <w:rPr>
          <w:rFonts w:ascii="Calibri" w:hAnsi="Calibri"/>
          <w:lang w:val="cs-CZ"/>
        </w:rPr>
        <w:t>y</w:t>
      </w:r>
      <w:r w:rsidR="0093064F" w:rsidRPr="00F23867">
        <w:rPr>
          <w:rFonts w:ascii="Calibri" w:hAnsi="Calibri"/>
        </w:rPr>
        <w:t xml:space="preserve"> kvality plnění se závěrem „bez výhrad“,</w:t>
      </w:r>
      <w:r w:rsidR="0093064F" w:rsidRPr="00F23867">
        <w:rPr>
          <w:rFonts w:ascii="Calibri" w:hAnsi="Calibri"/>
          <w:lang w:val="cs-CZ"/>
        </w:rPr>
        <w:t xml:space="preserve"> uvedené do pracovního deníku odpovědným zástupcem Zadavatele.</w:t>
      </w:r>
    </w:p>
    <w:p w14:paraId="74026479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F23867">
        <w:rPr>
          <w:rFonts w:ascii="Calibri" w:hAnsi="Calibri"/>
          <w:lang w:val="cs-CZ"/>
        </w:rPr>
        <w:t>Služba výsadba rostlin do mobilních nádob</w:t>
      </w:r>
      <w:r w:rsidR="0093064F" w:rsidRPr="00F23867">
        <w:rPr>
          <w:rFonts w:ascii="Calibri" w:hAnsi="Calibri"/>
          <w:lang w:val="cs-CZ"/>
        </w:rPr>
        <w:t xml:space="preserve"> </w:t>
      </w:r>
      <w:r w:rsidR="0093064F" w:rsidRPr="00F23867">
        <w:rPr>
          <w:rFonts w:ascii="Calibri" w:hAnsi="Calibri"/>
        </w:rPr>
        <w:t>je považována za převzatou po provedení kontrol</w:t>
      </w:r>
      <w:r w:rsidR="0093064F" w:rsidRPr="00F23867">
        <w:rPr>
          <w:rFonts w:ascii="Calibri" w:hAnsi="Calibri"/>
          <w:lang w:val="cs-CZ"/>
        </w:rPr>
        <w:t>y</w:t>
      </w:r>
      <w:r w:rsidR="0093064F" w:rsidRPr="00F23867">
        <w:rPr>
          <w:rFonts w:ascii="Calibri" w:hAnsi="Calibri"/>
        </w:rPr>
        <w:t xml:space="preserve"> kvality plnění se závěrem „bez výhrad“,</w:t>
      </w:r>
      <w:r w:rsidR="0093064F" w:rsidRPr="00F23867">
        <w:rPr>
          <w:rFonts w:ascii="Calibri" w:hAnsi="Calibri"/>
          <w:lang w:val="cs-CZ"/>
        </w:rPr>
        <w:t xml:space="preserve"> uvedené do pracovního deníku odpovědným zástupcem Zadavatele.</w:t>
      </w:r>
    </w:p>
    <w:p w14:paraId="1AD55DF6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23867">
        <w:rPr>
          <w:rFonts w:ascii="Calibri" w:hAnsi="Calibri"/>
          <w:lang w:val="cs-CZ"/>
        </w:rPr>
        <w:t>Služba údržba květinové louky</w:t>
      </w:r>
      <w:r w:rsidR="00F23867" w:rsidRPr="00F23867">
        <w:rPr>
          <w:rFonts w:ascii="Calibri" w:hAnsi="Calibri"/>
          <w:lang w:val="cs-CZ"/>
        </w:rPr>
        <w:t xml:space="preserve"> </w:t>
      </w:r>
      <w:r w:rsidR="00F23867" w:rsidRPr="00F23867">
        <w:rPr>
          <w:rFonts w:ascii="Calibri" w:hAnsi="Calibri"/>
        </w:rPr>
        <w:t xml:space="preserve">je považována za převzatou po provedení kontrol kvality plnění se závěrem „bez výhrad“, které Zadavatel provádí průběžně alespoň 1x za 3 týdny v období, v němž je údržba prováděna, naposledy v den skončení doby, v níž je údržba prováděna.  </w:t>
      </w:r>
    </w:p>
    <w:p w14:paraId="06825E58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23867">
        <w:rPr>
          <w:rFonts w:ascii="Calibri" w:hAnsi="Calibri"/>
          <w:lang w:val="cs-CZ"/>
        </w:rPr>
        <w:t>Služba údržba květnatých pásů</w:t>
      </w:r>
      <w:r w:rsidR="00F23867" w:rsidRPr="00F23867">
        <w:rPr>
          <w:rFonts w:ascii="Calibri" w:hAnsi="Calibri"/>
          <w:lang w:val="cs-CZ"/>
        </w:rPr>
        <w:t xml:space="preserve"> </w:t>
      </w:r>
      <w:r w:rsidR="00F23867" w:rsidRPr="00F23867">
        <w:rPr>
          <w:rFonts w:ascii="Calibri" w:hAnsi="Calibri"/>
        </w:rPr>
        <w:t xml:space="preserve">je považována za převzatou po provedení kontrol kvality plnění se závěrem „bez výhrad“, které Zadavatel provádí průběžně alespoň 1x za 3 týdny v období, v němž je údržba prováděna, naposledy v den skončení doby, v níž je údržba prováděna.  </w:t>
      </w:r>
    </w:p>
    <w:p w14:paraId="5269FD61" w14:textId="77777777" w:rsidR="00642142" w:rsidRPr="00F23867" w:rsidRDefault="0064214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23867">
        <w:rPr>
          <w:rFonts w:ascii="Calibri" w:hAnsi="Calibri"/>
          <w:lang w:val="cs-CZ"/>
        </w:rPr>
        <w:t xml:space="preserve">Služba </w:t>
      </w:r>
      <w:r w:rsidR="002A736F" w:rsidRPr="00F23867">
        <w:rPr>
          <w:rFonts w:ascii="Calibri" w:hAnsi="Calibri"/>
          <w:lang w:val="cs-CZ"/>
        </w:rPr>
        <w:t>údržba</w:t>
      </w:r>
      <w:r w:rsidRPr="00F23867">
        <w:rPr>
          <w:rFonts w:ascii="Calibri" w:hAnsi="Calibri"/>
          <w:lang w:val="cs-CZ"/>
        </w:rPr>
        <w:t xml:space="preserve"> komunikačních kvetoucích pásů</w:t>
      </w:r>
      <w:r w:rsidR="00F23867" w:rsidRPr="00F23867">
        <w:rPr>
          <w:rFonts w:ascii="Calibri" w:hAnsi="Calibri"/>
          <w:lang w:val="cs-CZ"/>
        </w:rPr>
        <w:t xml:space="preserve"> </w:t>
      </w:r>
      <w:r w:rsidR="00F23867" w:rsidRPr="00F23867">
        <w:rPr>
          <w:rFonts w:ascii="Calibri" w:hAnsi="Calibri"/>
        </w:rPr>
        <w:t xml:space="preserve">je považována za převzatou po provedení kontrol kvality plnění se závěrem „bez výhrad“, které Zadavatel provádí průběžně alespoň 1x za 3 týdny v období, v němž je údržba prováděna, naposledy v den skončení doby, v níž je údržba prováděna.  </w:t>
      </w:r>
    </w:p>
    <w:p w14:paraId="472A60E8" w14:textId="77777777" w:rsidR="00642142" w:rsidRPr="00F23867" w:rsidRDefault="002A736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23867">
        <w:rPr>
          <w:rFonts w:ascii="Calibri" w:hAnsi="Calibri"/>
          <w:lang w:val="cs-CZ"/>
        </w:rPr>
        <w:t>Služba údržba výsadeb v</w:t>
      </w:r>
      <w:r w:rsidR="00642142" w:rsidRPr="00F23867">
        <w:rPr>
          <w:rFonts w:ascii="Calibri" w:hAnsi="Calibri"/>
          <w:lang w:val="cs-CZ"/>
        </w:rPr>
        <w:t xml:space="preserve"> mobilních nádob</w:t>
      </w:r>
      <w:r w:rsidR="00F23867" w:rsidRPr="00F23867">
        <w:rPr>
          <w:rFonts w:ascii="Calibri" w:hAnsi="Calibri"/>
          <w:lang w:val="cs-CZ"/>
        </w:rPr>
        <w:t xml:space="preserve"> </w:t>
      </w:r>
      <w:r w:rsidR="00F23867" w:rsidRPr="00F23867">
        <w:rPr>
          <w:rFonts w:ascii="Calibri" w:hAnsi="Calibri"/>
        </w:rPr>
        <w:t>je považována za převzatou po provedení kontrol kvality plnění se závěrem „bez výhrad“, které Zadavatel provádí průběžně alespoň 1x za 3 týdny v období, v němž je údržba prováděna</w:t>
      </w:r>
      <w:r w:rsidR="00F23867" w:rsidRPr="007A16D5">
        <w:rPr>
          <w:rFonts w:ascii="Calibri" w:hAnsi="Calibri"/>
        </w:rPr>
        <w:t xml:space="preserve">, naposledy v den skončení doby, v níž je údržba prováděna.  </w:t>
      </w:r>
    </w:p>
    <w:p w14:paraId="3FD488FC" w14:textId="79244A63" w:rsidR="00F72762" w:rsidRPr="00DE6AED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DE6AED">
        <w:rPr>
          <w:rFonts w:ascii="Calibri" w:hAnsi="Calibri"/>
        </w:rPr>
        <w:t xml:space="preserve">O provedení každé kontroly provede </w:t>
      </w:r>
      <w:r w:rsidR="00CE1912" w:rsidRPr="00DE6AED">
        <w:rPr>
          <w:rFonts w:ascii="Calibri" w:hAnsi="Calibri"/>
        </w:rPr>
        <w:t>Zadavatel</w:t>
      </w:r>
      <w:r w:rsidRPr="00DE6AED">
        <w:rPr>
          <w:rFonts w:ascii="Calibri" w:hAnsi="Calibri"/>
        </w:rPr>
        <w:t xml:space="preserve"> písemný zápis, jehož </w:t>
      </w:r>
      <w:r w:rsidR="0093064F" w:rsidRPr="00DE6AED">
        <w:rPr>
          <w:rFonts w:ascii="Calibri" w:hAnsi="Calibri"/>
          <w:lang w:val="cs-CZ"/>
        </w:rPr>
        <w:t xml:space="preserve"> písemné znění zašle na </w:t>
      </w:r>
      <w:r w:rsidR="00EF0962" w:rsidRPr="00DE6AED">
        <w:rPr>
          <w:rFonts w:ascii="Calibri" w:hAnsi="Calibri"/>
          <w:lang w:val="cs-CZ"/>
        </w:rPr>
        <w:t xml:space="preserve">     </w:t>
      </w:r>
      <w:r w:rsidR="0093064F" w:rsidRPr="00DE6AED">
        <w:rPr>
          <w:rFonts w:ascii="Calibri" w:hAnsi="Calibri"/>
          <w:lang w:val="cs-CZ"/>
        </w:rPr>
        <w:t>e-mail odpovědného pracovníka Poskytovatele</w:t>
      </w:r>
      <w:r w:rsidR="0093064F" w:rsidRPr="00FC0E16">
        <w:rPr>
          <w:rFonts w:ascii="Calibri" w:hAnsi="Calibri"/>
          <w:lang w:val="cs-CZ"/>
        </w:rPr>
        <w:t>.</w:t>
      </w:r>
      <w:bookmarkEnd w:id="43"/>
      <w:bookmarkEnd w:id="45"/>
      <w:r w:rsidRPr="00DE6AED">
        <w:rPr>
          <w:rFonts w:ascii="Calibri" w:hAnsi="Calibri"/>
        </w:rPr>
        <w:t xml:space="preserve"> </w:t>
      </w:r>
    </w:p>
    <w:p w14:paraId="57980A2E" w14:textId="77777777" w:rsidR="00F72762" w:rsidRPr="007A16D5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 xml:space="preserve">Neprovede-li </w:t>
      </w:r>
      <w:r w:rsidR="000829DC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za součinnosti Poskytovatele kontrolu ve lhůtě dle tohoto </w:t>
      </w:r>
      <w:r w:rsidRPr="00E6364F">
        <w:rPr>
          <w:rFonts w:ascii="Calibri" w:hAnsi="Calibri"/>
        </w:rPr>
        <w:t>článku</w:t>
      </w:r>
      <w:r w:rsidR="000829DC" w:rsidRPr="00E6364F">
        <w:rPr>
          <w:rFonts w:ascii="Calibri" w:hAnsi="Calibri"/>
        </w:rPr>
        <w:t xml:space="preserve">, </w:t>
      </w:r>
      <w:r w:rsidRPr="00E6364F">
        <w:rPr>
          <w:rFonts w:ascii="Calibri" w:hAnsi="Calibri"/>
        </w:rPr>
        <w:t>ačkoliv</w:t>
      </w:r>
      <w:r w:rsidRPr="007A16D5">
        <w:rPr>
          <w:rFonts w:ascii="Calibri" w:hAnsi="Calibri"/>
        </w:rPr>
        <w:t xml:space="preserve"> k tomu byl Poskytovatelem vyzván, a to ani do pěti (5) kalendářních dnů ode dne, kdy je mu doručena opakovaná písemná výzva Poskytovatele k provedení kontroly, považuje se kontrola za provedenou bez výhrad dnem uplynutí lhůty dle tohoto ustanovení. </w:t>
      </w:r>
    </w:p>
    <w:p w14:paraId="7ECB705B" w14:textId="77777777" w:rsidR="009920D0" w:rsidRPr="00EF0962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>Služba je považována za převzatou dnem provedení poslední kontroly dle tohoto článku za podmínky, že všechny kontroly, prováděné dle tohoto článku, byly provedeny se závěrem „bez</w:t>
      </w:r>
      <w:r w:rsidR="007B323D">
        <w:rPr>
          <w:rFonts w:ascii="Calibri" w:hAnsi="Calibri"/>
        </w:rPr>
        <w:t xml:space="preserve"> </w:t>
      </w:r>
      <w:r w:rsidRPr="007A16D5">
        <w:rPr>
          <w:rFonts w:ascii="Calibri" w:hAnsi="Calibri"/>
        </w:rPr>
        <w:lastRenderedPageBreak/>
        <w:t xml:space="preserve">výhrad“, příp. pokud vady zjištěné </w:t>
      </w:r>
      <w:r w:rsidR="00523523">
        <w:rPr>
          <w:rFonts w:ascii="Calibri" w:hAnsi="Calibri"/>
        </w:rPr>
        <w:t>Zadavatelem</w:t>
      </w:r>
      <w:r w:rsidRPr="007A16D5">
        <w:rPr>
          <w:rFonts w:ascii="Calibri" w:hAnsi="Calibri"/>
        </w:rPr>
        <w:t xml:space="preserve"> Poskytovatel odstranil v souladu </w:t>
      </w:r>
      <w:r w:rsidRPr="007673F4">
        <w:rPr>
          <w:rFonts w:ascii="Calibri" w:hAnsi="Calibri"/>
        </w:rPr>
        <w:t>s </w:t>
      </w:r>
      <w:r w:rsidR="000829DC" w:rsidRPr="007673F4">
        <w:rPr>
          <w:rFonts w:ascii="Calibri" w:hAnsi="Calibri"/>
        </w:rPr>
        <w:t>čl.</w:t>
      </w:r>
      <w:r w:rsidRPr="007673F4">
        <w:rPr>
          <w:rFonts w:ascii="Calibri" w:hAnsi="Calibri"/>
        </w:rPr>
        <w:t xml:space="preserve"> </w:t>
      </w:r>
      <w:r w:rsidR="000829DC" w:rsidRPr="007673F4">
        <w:rPr>
          <w:rFonts w:ascii="Calibri" w:hAnsi="Calibri"/>
        </w:rPr>
        <w:t>9.10</w:t>
      </w:r>
      <w:r w:rsidRPr="007673F4">
        <w:rPr>
          <w:rFonts w:ascii="Calibri" w:hAnsi="Calibri"/>
        </w:rPr>
        <w:t xml:space="preserve"> této </w:t>
      </w:r>
      <w:r w:rsidR="007673F4" w:rsidRPr="007673F4">
        <w:rPr>
          <w:rFonts w:ascii="Calibri" w:hAnsi="Calibri"/>
        </w:rPr>
        <w:t>rámcové d</w:t>
      </w:r>
      <w:r w:rsidR="00663D4A" w:rsidRPr="007673F4">
        <w:rPr>
          <w:rFonts w:ascii="Calibri" w:hAnsi="Calibri"/>
        </w:rPr>
        <w:t>ohod</w:t>
      </w:r>
      <w:r w:rsidRPr="007673F4">
        <w:rPr>
          <w:rFonts w:ascii="Calibri" w:hAnsi="Calibri"/>
        </w:rPr>
        <w:t>y.</w:t>
      </w:r>
      <w:r w:rsidRPr="007A16D5">
        <w:rPr>
          <w:rFonts w:ascii="Calibri" w:hAnsi="Calibri"/>
        </w:rPr>
        <w:t xml:space="preserve"> </w:t>
      </w:r>
    </w:p>
    <w:p w14:paraId="5DA2579B" w14:textId="0046A969" w:rsidR="009920D0" w:rsidRPr="009920D0" w:rsidRDefault="00F7276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7A16D5">
        <w:rPr>
          <w:rFonts w:ascii="Calibri" w:hAnsi="Calibri"/>
        </w:rPr>
        <w:t>Zjistí-li při kontrolách</w:t>
      </w:r>
      <w:r w:rsidR="000829DC">
        <w:rPr>
          <w:rFonts w:ascii="Calibri" w:hAnsi="Calibri"/>
        </w:rPr>
        <w:t xml:space="preserve"> plnění Zadavatel</w:t>
      </w:r>
      <w:r w:rsidRPr="007A16D5">
        <w:rPr>
          <w:rFonts w:ascii="Calibri" w:hAnsi="Calibri"/>
        </w:rPr>
        <w:t xml:space="preserve"> vady plnění, uvede takové vady v zápise dle </w:t>
      </w:r>
      <w:proofErr w:type="spellStart"/>
      <w:r w:rsidR="007673F4">
        <w:rPr>
          <w:rFonts w:ascii="Calibri" w:hAnsi="Calibri"/>
          <w:lang w:val="cs-CZ"/>
        </w:rPr>
        <w:t>čl</w:t>
      </w:r>
      <w:proofErr w:type="spellEnd"/>
      <w:r w:rsidRPr="007673F4">
        <w:rPr>
          <w:rFonts w:ascii="Calibri" w:hAnsi="Calibri"/>
        </w:rPr>
        <w:t xml:space="preserve">. </w:t>
      </w:r>
      <w:r w:rsidRPr="007673F4">
        <w:rPr>
          <w:rFonts w:ascii="Calibri" w:hAnsi="Calibri"/>
        </w:rPr>
        <w:fldChar w:fldCharType="begin"/>
      </w:r>
      <w:r w:rsidRPr="007673F4">
        <w:rPr>
          <w:rFonts w:ascii="Calibri" w:hAnsi="Calibri"/>
        </w:rPr>
        <w:instrText xml:space="preserve"> REF _Ref148445919 \r \h  \* MERGEFORMAT </w:instrText>
      </w:r>
      <w:r w:rsidRPr="007673F4">
        <w:rPr>
          <w:rFonts w:ascii="Calibri" w:hAnsi="Calibri"/>
        </w:rPr>
      </w:r>
      <w:r w:rsidRPr="007673F4">
        <w:rPr>
          <w:rFonts w:ascii="Calibri" w:hAnsi="Calibri"/>
        </w:rPr>
        <w:fldChar w:fldCharType="separate"/>
      </w:r>
      <w:r w:rsidR="00F23867">
        <w:rPr>
          <w:rFonts w:ascii="Calibri" w:hAnsi="Calibri"/>
        </w:rPr>
        <w:t>10.21</w:t>
      </w:r>
      <w:r w:rsidRPr="007673F4">
        <w:rPr>
          <w:rFonts w:ascii="Calibri" w:hAnsi="Calibri"/>
        </w:rPr>
        <w:fldChar w:fldCharType="end"/>
      </w:r>
      <w:r w:rsidRPr="007A16D5">
        <w:rPr>
          <w:rFonts w:ascii="Calibri" w:hAnsi="Calibri"/>
        </w:rPr>
        <w:t xml:space="preserve"> formou výhrad. V takovém případě nevzniká Poskytovateli nárok na úhradu ceny služby nebo její části, při jejíž kontrole zjistil </w:t>
      </w:r>
      <w:r w:rsidR="000829DC">
        <w:rPr>
          <w:rFonts w:ascii="Calibri" w:hAnsi="Calibri"/>
        </w:rPr>
        <w:t>Zadavatel</w:t>
      </w:r>
      <w:r w:rsidRPr="007A16D5">
        <w:rPr>
          <w:rFonts w:ascii="Calibri" w:hAnsi="Calibri"/>
        </w:rPr>
        <w:t xml:space="preserve"> vady, a nedochází k jejímu převzetí. </w:t>
      </w:r>
    </w:p>
    <w:p w14:paraId="3807BB96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46" w:name="_Toc335593079"/>
      <w:bookmarkStart w:id="47" w:name="_Toc54104825"/>
      <w:r w:rsidRPr="00C41A17">
        <w:rPr>
          <w:rFonts w:ascii="Calibri" w:hAnsi="Calibri"/>
        </w:rPr>
        <w:t>prohlášení a záruky</w:t>
      </w:r>
      <w:bookmarkEnd w:id="46"/>
      <w:bookmarkEnd w:id="47"/>
      <w:r w:rsidRPr="00C41A17">
        <w:rPr>
          <w:rFonts w:ascii="Calibri" w:hAnsi="Calibri"/>
        </w:rPr>
        <w:t xml:space="preserve"> </w:t>
      </w:r>
    </w:p>
    <w:p w14:paraId="1BB44103" w14:textId="77777777" w:rsidR="007E7AFF" w:rsidRPr="00A52569" w:rsidRDefault="007E7AFF" w:rsidP="006E237E">
      <w:pPr>
        <w:pStyle w:val="Nadpis2"/>
        <w:keepNext w:val="0"/>
        <w:widowControl w:val="0"/>
        <w:numPr>
          <w:ilvl w:val="1"/>
          <w:numId w:val="11"/>
        </w:numPr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 xml:space="preserve">Prohlášení a záruky </w:t>
      </w:r>
      <w:r w:rsidR="00363B84" w:rsidRPr="00A52569">
        <w:rPr>
          <w:rFonts w:ascii="Calibri" w:hAnsi="Calibri"/>
          <w:szCs w:val="22"/>
          <w:lang w:val="cs-CZ"/>
        </w:rPr>
        <w:t>Poskytovatel</w:t>
      </w:r>
      <w:r w:rsidRPr="00A52569">
        <w:rPr>
          <w:rFonts w:ascii="Calibri" w:hAnsi="Calibri"/>
          <w:szCs w:val="22"/>
          <w:lang w:val="cs-CZ"/>
        </w:rPr>
        <w:t>e</w:t>
      </w:r>
    </w:p>
    <w:p w14:paraId="6D2EC98F" w14:textId="77777777" w:rsidR="007E7AFF" w:rsidRPr="00CF7566" w:rsidRDefault="00363B84" w:rsidP="007E7AFF">
      <w:pPr>
        <w:pStyle w:val="Normal2"/>
        <w:widowControl w:val="0"/>
        <w:spacing w:before="120"/>
        <w:ind w:firstLine="0"/>
        <w:rPr>
          <w:rFonts w:ascii="Calibri" w:hAnsi="Calibri"/>
          <w:szCs w:val="22"/>
        </w:rPr>
      </w:pPr>
      <w:r w:rsidRPr="00CF7566">
        <w:rPr>
          <w:rFonts w:ascii="Calibri" w:hAnsi="Calibri"/>
          <w:szCs w:val="22"/>
        </w:rPr>
        <w:t>Poskytovatel</w:t>
      </w:r>
      <w:r w:rsidR="007E7AFF" w:rsidRPr="00CF7566">
        <w:rPr>
          <w:rFonts w:ascii="Calibri" w:hAnsi="Calibri"/>
          <w:szCs w:val="22"/>
        </w:rPr>
        <w:t xml:space="preserve"> prohlašuje a zaručuje Zadavateli, že:</w:t>
      </w:r>
    </w:p>
    <w:p w14:paraId="36F75901" w14:textId="77777777" w:rsidR="007E7AFF" w:rsidRPr="00B3338F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je řádně založenou a existující společností v souladu s právními předpisy České republiky a získal všechny potřebné souhlasy a povolení (včetně interních), které mu umožní plnit </w:t>
      </w:r>
      <w:r w:rsidR="003511E6" w:rsidRPr="00B3338F">
        <w:rPr>
          <w:rFonts w:ascii="Calibri" w:hAnsi="Calibri"/>
          <w:szCs w:val="22"/>
          <w:lang w:val="cs-CZ"/>
        </w:rPr>
        <w:t xml:space="preserve">Prováděcí </w:t>
      </w:r>
      <w:r w:rsidR="007F02F0">
        <w:rPr>
          <w:rFonts w:ascii="Calibri" w:hAnsi="Calibri"/>
          <w:szCs w:val="22"/>
          <w:lang w:val="cs-CZ"/>
        </w:rPr>
        <w:t>smlouvy</w:t>
      </w:r>
      <w:r w:rsidRPr="00B3338F">
        <w:rPr>
          <w:rFonts w:ascii="Calibri" w:hAnsi="Calibri"/>
          <w:szCs w:val="22"/>
          <w:lang w:val="cs-CZ"/>
        </w:rPr>
        <w:t>;</w:t>
      </w:r>
    </w:p>
    <w:p w14:paraId="4A1E3E20" w14:textId="77777777" w:rsidR="007E7AFF" w:rsidRPr="000C0481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závazky, které vyplývají z této </w:t>
      </w:r>
      <w:r w:rsidR="003511E6" w:rsidRPr="00B3338F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3511E6" w:rsidRPr="00B3338F">
        <w:rPr>
          <w:rFonts w:ascii="Calibri" w:hAnsi="Calibri"/>
          <w:szCs w:val="22"/>
          <w:lang w:val="cs-CZ"/>
        </w:rPr>
        <w:t>y a na jejím základě uzavřených Prováděcích smluv</w:t>
      </w:r>
      <w:r w:rsidRPr="00B3338F">
        <w:rPr>
          <w:rFonts w:ascii="Calibri" w:hAnsi="Calibri"/>
          <w:szCs w:val="22"/>
          <w:lang w:val="cs-CZ"/>
        </w:rPr>
        <w:t xml:space="preserve">, představují platný a vynutitelný závazek </w:t>
      </w:r>
      <w:r w:rsidR="00363B84" w:rsidRPr="00B3338F">
        <w:rPr>
          <w:rFonts w:ascii="Calibri" w:hAnsi="Calibri"/>
          <w:szCs w:val="22"/>
          <w:lang w:val="cs-CZ"/>
        </w:rPr>
        <w:t>Poskytovatel</w:t>
      </w:r>
      <w:r w:rsidRPr="00304966">
        <w:rPr>
          <w:rFonts w:ascii="Calibri" w:hAnsi="Calibri"/>
          <w:szCs w:val="22"/>
          <w:lang w:val="cs-CZ"/>
        </w:rPr>
        <w:t>e;</w:t>
      </w:r>
      <w:r w:rsidR="003511E6" w:rsidRPr="000C0481">
        <w:rPr>
          <w:rFonts w:ascii="Calibri" w:hAnsi="Calibri"/>
          <w:szCs w:val="22"/>
          <w:lang w:val="cs-CZ"/>
        </w:rPr>
        <w:t xml:space="preserve"> </w:t>
      </w:r>
    </w:p>
    <w:p w14:paraId="05422566" w14:textId="77777777" w:rsidR="007E7AFF" w:rsidRPr="00FA0DB7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0C0481">
        <w:rPr>
          <w:rFonts w:ascii="Calibri" w:hAnsi="Calibri"/>
          <w:szCs w:val="22"/>
          <w:lang w:val="cs-CZ"/>
        </w:rPr>
        <w:t xml:space="preserve">výkon práv a povinností vyplývajících </w:t>
      </w:r>
      <w:r w:rsidR="003511E6" w:rsidRPr="000C0481">
        <w:rPr>
          <w:rFonts w:ascii="Calibri" w:hAnsi="Calibri"/>
          <w:szCs w:val="22"/>
          <w:lang w:val="cs-CZ"/>
        </w:rPr>
        <w:t xml:space="preserve">z 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3511E6" w:rsidRPr="000C0481">
        <w:rPr>
          <w:rFonts w:ascii="Calibri" w:hAnsi="Calibri"/>
          <w:szCs w:val="22"/>
          <w:lang w:val="cs-CZ"/>
        </w:rPr>
        <w:t>y a na jejím základě uzavřených Prováděcích smluv</w:t>
      </w:r>
      <w:r w:rsidR="003511E6" w:rsidRPr="000C0481" w:rsidDel="003511E6">
        <w:rPr>
          <w:rFonts w:ascii="Calibri" w:hAnsi="Calibri"/>
          <w:szCs w:val="22"/>
          <w:lang w:val="cs-CZ"/>
        </w:rPr>
        <w:t xml:space="preserve"> </w:t>
      </w:r>
      <w:r w:rsidRPr="00FA0DB7">
        <w:rPr>
          <w:rFonts w:ascii="Calibri" w:hAnsi="Calibri"/>
          <w:szCs w:val="22"/>
          <w:lang w:val="cs-CZ"/>
        </w:rPr>
        <w:t>nepředstavuje porušení:</w:t>
      </w:r>
    </w:p>
    <w:p w14:paraId="55A17060" w14:textId="77777777" w:rsidR="007E7AFF" w:rsidRPr="004806E6" w:rsidRDefault="007E7AFF" w:rsidP="006E237E">
      <w:pPr>
        <w:pStyle w:val="Nadpis4"/>
        <w:keepNext w:val="0"/>
        <w:widowControl w:val="0"/>
        <w:numPr>
          <w:ilvl w:val="3"/>
          <w:numId w:val="11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>žádných Závazných předpisů;</w:t>
      </w:r>
    </w:p>
    <w:p w14:paraId="2D61072A" w14:textId="77777777" w:rsidR="007E7AFF" w:rsidRPr="004806E6" w:rsidRDefault="007E7AFF" w:rsidP="006E237E">
      <w:pPr>
        <w:pStyle w:val="Nadpis4"/>
        <w:keepNext w:val="0"/>
        <w:widowControl w:val="0"/>
        <w:numPr>
          <w:ilvl w:val="3"/>
          <w:numId w:val="11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zakladatelských ani jiných interních dokumentů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>e; ani</w:t>
      </w:r>
    </w:p>
    <w:p w14:paraId="7E5CAC7F" w14:textId="77777777" w:rsidR="007E7AFF" w:rsidRPr="004806E6" w:rsidRDefault="007E7AFF" w:rsidP="006E237E">
      <w:pPr>
        <w:pStyle w:val="Nadpis4"/>
        <w:keepNext w:val="0"/>
        <w:widowControl w:val="0"/>
        <w:numPr>
          <w:ilvl w:val="3"/>
          <w:numId w:val="11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žádné povinnosti, která zavazuje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 xml:space="preserve">e nebo která se váže k jeho majetku nebo příjmům; </w:t>
      </w:r>
    </w:p>
    <w:p w14:paraId="445286F6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veškeré informace, které poskytl Zadavateli v rámci Zadávacího řízení, jsou pravdivé a nikoli zavádějící;</w:t>
      </w:r>
    </w:p>
    <w:p w14:paraId="2D106AE7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ke dni uzavření této </w:t>
      </w:r>
      <w:r w:rsidR="003511E6" w:rsidRPr="004806E6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 xml:space="preserve">y nebyl vznesen žádný nárok proti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i, neprobíhá žádné soudní, rozhodčí ani správní řízení ani spor řešený jiným způsobem, jež by se mohly nepříznivě dotknout schopnosti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e plnit jeho povinnosti vyplývající </w:t>
      </w:r>
      <w:r w:rsidR="003511E6" w:rsidRPr="004806E6">
        <w:rPr>
          <w:rFonts w:ascii="Calibri" w:hAnsi="Calibri"/>
          <w:szCs w:val="22"/>
          <w:lang w:val="cs-CZ"/>
        </w:rPr>
        <w:t xml:space="preserve">z 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3511E6" w:rsidRPr="004806E6">
        <w:rPr>
          <w:rFonts w:ascii="Calibri" w:hAnsi="Calibri"/>
          <w:szCs w:val="22"/>
          <w:lang w:val="cs-CZ"/>
        </w:rPr>
        <w:t>y a na jejím základě uzavřených Prováděcích smluv</w:t>
      </w:r>
      <w:r w:rsidRPr="004806E6">
        <w:rPr>
          <w:rFonts w:ascii="Calibri" w:hAnsi="Calibri"/>
          <w:szCs w:val="22"/>
          <w:lang w:val="cs-CZ"/>
        </w:rPr>
        <w:t>;</w:t>
      </w:r>
      <w:r w:rsidR="003511E6" w:rsidRPr="004806E6">
        <w:rPr>
          <w:rFonts w:ascii="Calibri" w:hAnsi="Calibri"/>
          <w:szCs w:val="22"/>
          <w:lang w:val="cs-CZ"/>
        </w:rPr>
        <w:t xml:space="preserve"> </w:t>
      </w:r>
    </w:p>
    <w:p w14:paraId="69E1EA18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ke dni uzavření této </w:t>
      </w:r>
      <w:r w:rsidR="003511E6" w:rsidRPr="004806E6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 xml:space="preserve">y nemá žádné závazky, jejichž splnění by mělo nepříznivý vliv na jeho schopnost plnit povinnosti vyplývající </w:t>
      </w:r>
      <w:r w:rsidR="003511E6" w:rsidRPr="004806E6">
        <w:rPr>
          <w:rFonts w:ascii="Calibri" w:hAnsi="Calibri"/>
          <w:szCs w:val="22"/>
          <w:lang w:val="cs-CZ"/>
        </w:rPr>
        <w:t xml:space="preserve">z 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3511E6" w:rsidRPr="004806E6">
        <w:rPr>
          <w:rFonts w:ascii="Calibri" w:hAnsi="Calibri"/>
          <w:szCs w:val="22"/>
          <w:lang w:val="cs-CZ"/>
        </w:rPr>
        <w:t>y a na jejím základě uzavřených Prováděcích smluv</w:t>
      </w:r>
      <w:r w:rsidRPr="004806E6">
        <w:rPr>
          <w:rFonts w:ascii="Calibri" w:hAnsi="Calibri"/>
          <w:szCs w:val="22"/>
          <w:lang w:val="cs-CZ"/>
        </w:rPr>
        <w:t>;</w:t>
      </w:r>
      <w:r w:rsidR="003511E6" w:rsidRPr="004806E6">
        <w:rPr>
          <w:rFonts w:ascii="Calibri" w:hAnsi="Calibri"/>
          <w:szCs w:val="22"/>
          <w:lang w:val="cs-CZ"/>
        </w:rPr>
        <w:t xml:space="preserve"> </w:t>
      </w:r>
    </w:p>
    <w:p w14:paraId="1ADE942E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 w:cs="Calibri"/>
          <w:lang w:val="cs-CZ"/>
        </w:rPr>
      </w:pPr>
      <w:r w:rsidRPr="004806E6">
        <w:rPr>
          <w:rFonts w:ascii="Calibri" w:hAnsi="Calibri" w:cs="Calibri"/>
          <w:lang w:val="cs-CZ"/>
        </w:rPr>
        <w:t xml:space="preserve">předmět plnění podle této </w:t>
      </w:r>
      <w:r w:rsidR="003511E6" w:rsidRPr="004806E6">
        <w:rPr>
          <w:rFonts w:ascii="Calibri" w:hAnsi="Calibri" w:cs="Calibri"/>
          <w:lang w:val="cs-CZ"/>
        </w:rPr>
        <w:t xml:space="preserve">rámcové </w:t>
      </w:r>
      <w:r w:rsidR="00663D4A">
        <w:rPr>
          <w:rFonts w:ascii="Calibri" w:hAnsi="Calibri" w:cs="Calibri"/>
          <w:lang w:val="cs-CZ"/>
        </w:rPr>
        <w:t>dohod</w:t>
      </w:r>
      <w:r w:rsidRPr="004806E6">
        <w:rPr>
          <w:rFonts w:ascii="Calibri" w:hAnsi="Calibri" w:cs="Calibri"/>
          <w:lang w:val="cs-CZ"/>
        </w:rPr>
        <w:t xml:space="preserve">y není plněním nemožným;  </w:t>
      </w:r>
    </w:p>
    <w:p w14:paraId="67E76D0B" w14:textId="77777777" w:rsidR="00144C56" w:rsidRPr="007E6349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 w:cs="Calibri"/>
          <w:lang w:val="cs-CZ"/>
        </w:rPr>
      </w:pPr>
      <w:r w:rsidRPr="004806E6">
        <w:rPr>
          <w:rFonts w:ascii="Calibri" w:hAnsi="Calibri" w:cs="Calibri"/>
          <w:lang w:val="cs-CZ"/>
        </w:rPr>
        <w:t xml:space="preserve">se podrobně seznámil s předmětem </w:t>
      </w:r>
      <w:r w:rsidR="007F02F0">
        <w:rPr>
          <w:rFonts w:ascii="Calibri" w:hAnsi="Calibri" w:cs="Calibri"/>
          <w:lang w:val="cs-CZ"/>
        </w:rPr>
        <w:t xml:space="preserve">rámcové </w:t>
      </w:r>
      <w:r w:rsidR="00663D4A">
        <w:rPr>
          <w:rFonts w:ascii="Calibri" w:hAnsi="Calibri" w:cs="Calibri"/>
          <w:lang w:val="cs-CZ"/>
        </w:rPr>
        <w:t>dohod</w:t>
      </w:r>
      <w:r w:rsidRPr="004806E6">
        <w:rPr>
          <w:rFonts w:ascii="Calibri" w:hAnsi="Calibri" w:cs="Calibri"/>
          <w:lang w:val="cs-CZ"/>
        </w:rPr>
        <w:t>y, a potvrzuje, že je po odborné stránce schopen poskytovat Služby způsobem stanovený</w:t>
      </w:r>
      <w:r w:rsidR="00363B84" w:rsidRPr="004806E6">
        <w:rPr>
          <w:rFonts w:ascii="Calibri" w:hAnsi="Calibri" w:cs="Calibri"/>
          <w:lang w:val="cs-CZ"/>
        </w:rPr>
        <w:t>m</w:t>
      </w:r>
      <w:r w:rsidRPr="004806E6">
        <w:rPr>
          <w:rFonts w:ascii="Calibri" w:hAnsi="Calibri" w:cs="Calibri"/>
          <w:lang w:val="cs-CZ"/>
        </w:rPr>
        <w:t xml:space="preserve"> touto </w:t>
      </w:r>
      <w:r w:rsidR="003511E6" w:rsidRPr="004806E6">
        <w:rPr>
          <w:rFonts w:ascii="Calibri" w:hAnsi="Calibri" w:cs="Calibri"/>
          <w:lang w:val="cs-CZ"/>
        </w:rPr>
        <w:t xml:space="preserve">rámcovou </w:t>
      </w:r>
      <w:r w:rsidR="00663D4A">
        <w:rPr>
          <w:rFonts w:ascii="Calibri" w:hAnsi="Calibri" w:cs="Calibri"/>
          <w:lang w:val="cs-CZ"/>
        </w:rPr>
        <w:t>dohod</w:t>
      </w:r>
      <w:r w:rsidR="003511E6" w:rsidRPr="004806E6">
        <w:rPr>
          <w:rFonts w:ascii="Calibri" w:hAnsi="Calibri" w:cs="Calibri"/>
          <w:lang w:val="cs-CZ"/>
        </w:rPr>
        <w:t>ou</w:t>
      </w:r>
      <w:r w:rsidRPr="004806E6">
        <w:rPr>
          <w:rFonts w:ascii="Calibri" w:hAnsi="Calibri" w:cs="Calibri"/>
          <w:lang w:val="cs-CZ"/>
        </w:rPr>
        <w:t>,</w:t>
      </w:r>
      <w:r w:rsidR="00130AED" w:rsidRPr="004806E6">
        <w:rPr>
          <w:rFonts w:ascii="Calibri" w:hAnsi="Calibri" w:cs="Calibri"/>
          <w:lang w:val="cs-CZ"/>
        </w:rPr>
        <w:t xml:space="preserve"> </w:t>
      </w:r>
      <w:r w:rsidRPr="004806E6">
        <w:rPr>
          <w:rFonts w:ascii="Calibri" w:hAnsi="Calibri" w:cs="Calibri"/>
          <w:lang w:val="cs-CZ"/>
        </w:rPr>
        <w:t xml:space="preserve">jsou mu známy veškeré technické, kvalitativní a jiné podmínky nezbytné k realizaci předmětu </w:t>
      </w:r>
      <w:r w:rsidR="007F02F0">
        <w:rPr>
          <w:rFonts w:ascii="Calibri" w:hAnsi="Calibri" w:cs="Calibri"/>
          <w:lang w:val="cs-CZ"/>
        </w:rPr>
        <w:t xml:space="preserve">rámcové </w:t>
      </w:r>
      <w:r w:rsidR="00663D4A">
        <w:rPr>
          <w:rFonts w:ascii="Calibri" w:hAnsi="Calibri" w:cs="Calibri"/>
          <w:lang w:val="cs-CZ"/>
        </w:rPr>
        <w:t>dohod</w:t>
      </w:r>
      <w:r w:rsidRPr="004806E6">
        <w:rPr>
          <w:rFonts w:ascii="Calibri" w:hAnsi="Calibri" w:cs="Calibri"/>
          <w:lang w:val="cs-CZ"/>
        </w:rPr>
        <w:t xml:space="preserve">y a že disponuje takovými kapacitami a odbornými znalostmi, které jsou nezbytné pro poskytování Služeb za dohodnutou </w:t>
      </w:r>
      <w:r w:rsidR="00C602CD" w:rsidRPr="004806E6">
        <w:rPr>
          <w:rFonts w:ascii="Calibri" w:hAnsi="Calibri" w:cs="Calibri"/>
          <w:lang w:val="cs-CZ"/>
        </w:rPr>
        <w:t>c</w:t>
      </w:r>
      <w:r w:rsidRPr="004806E6">
        <w:rPr>
          <w:rFonts w:ascii="Calibri" w:hAnsi="Calibri" w:cs="Calibri"/>
          <w:lang w:val="cs-CZ"/>
        </w:rPr>
        <w:t>enu</w:t>
      </w:r>
      <w:r w:rsidR="00130AED" w:rsidRPr="004806E6">
        <w:rPr>
          <w:rFonts w:ascii="Calibri" w:hAnsi="Calibri" w:cs="Calibri"/>
          <w:lang w:val="cs-CZ"/>
        </w:rPr>
        <w:t xml:space="preserve">. </w:t>
      </w:r>
    </w:p>
    <w:p w14:paraId="344F3203" w14:textId="77777777" w:rsidR="007E7AFF" w:rsidRPr="00C41A17" w:rsidRDefault="00363B84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48" w:name="_Toc335593080"/>
      <w:bookmarkStart w:id="49" w:name="_Toc54104826"/>
      <w:r w:rsidRPr="00C41A17">
        <w:rPr>
          <w:rFonts w:ascii="Calibri" w:hAnsi="Calibri"/>
        </w:rPr>
        <w:t xml:space="preserve">Obecné </w:t>
      </w:r>
      <w:r w:rsidR="007E7AFF" w:rsidRPr="00C41A17">
        <w:rPr>
          <w:rFonts w:ascii="Calibri" w:hAnsi="Calibri"/>
        </w:rPr>
        <w:t xml:space="preserve">povinnosti </w:t>
      </w:r>
      <w:r w:rsidR="0013539A" w:rsidRPr="00C41A17">
        <w:rPr>
          <w:rFonts w:ascii="Calibri" w:hAnsi="Calibri"/>
        </w:rPr>
        <w:t xml:space="preserve">poskytovatele </w:t>
      </w:r>
      <w:r w:rsidR="007E7AFF" w:rsidRPr="00C41A17">
        <w:rPr>
          <w:rFonts w:ascii="Calibri" w:hAnsi="Calibri"/>
        </w:rPr>
        <w:t xml:space="preserve">při plnění </w:t>
      </w:r>
      <w:r w:rsidR="00B15519">
        <w:rPr>
          <w:rFonts w:ascii="Calibri" w:hAnsi="Calibri"/>
        </w:rPr>
        <w:t xml:space="preserve">RÁMCOVÉ </w:t>
      </w:r>
      <w:r w:rsidR="00663D4A" w:rsidRPr="00C41A17">
        <w:rPr>
          <w:rFonts w:ascii="Calibri" w:hAnsi="Calibri"/>
        </w:rPr>
        <w:t>dohod</w:t>
      </w:r>
      <w:r w:rsidR="007E7AFF" w:rsidRPr="00C41A17">
        <w:rPr>
          <w:rFonts w:ascii="Calibri" w:hAnsi="Calibri"/>
        </w:rPr>
        <w:t>y</w:t>
      </w:r>
      <w:bookmarkEnd w:id="48"/>
      <w:bookmarkEnd w:id="49"/>
    </w:p>
    <w:p w14:paraId="5D3E6FF6" w14:textId="77777777" w:rsidR="005E53A4" w:rsidRPr="00A52569" w:rsidRDefault="005E53A4" w:rsidP="006E237E">
      <w:pPr>
        <w:pStyle w:val="Nadpis2"/>
        <w:keepNext w:val="0"/>
        <w:widowControl w:val="0"/>
        <w:numPr>
          <w:ilvl w:val="1"/>
          <w:numId w:val="11"/>
        </w:numPr>
        <w:rPr>
          <w:rFonts w:ascii="Calibri" w:hAnsi="Calibri"/>
          <w:szCs w:val="22"/>
          <w:lang w:val="cs-CZ"/>
        </w:rPr>
      </w:pPr>
      <w:bookmarkStart w:id="50" w:name="_Ref162944461"/>
      <w:r w:rsidRPr="00A52569">
        <w:rPr>
          <w:rFonts w:ascii="Calibri" w:hAnsi="Calibri"/>
          <w:szCs w:val="22"/>
          <w:lang w:val="cs-CZ"/>
        </w:rPr>
        <w:t xml:space="preserve">Poskytovatel </w:t>
      </w:r>
      <w:r w:rsidR="000130A3" w:rsidRPr="00A52569">
        <w:rPr>
          <w:rFonts w:ascii="Calibri" w:hAnsi="Calibri"/>
          <w:szCs w:val="22"/>
          <w:lang w:val="cs-CZ"/>
        </w:rPr>
        <w:t xml:space="preserve">je </w:t>
      </w:r>
      <w:r w:rsidRPr="00A52569">
        <w:rPr>
          <w:rFonts w:ascii="Calibri" w:hAnsi="Calibri"/>
          <w:szCs w:val="22"/>
          <w:lang w:val="cs-CZ"/>
        </w:rPr>
        <w:t>povinen zajistit, aby:</w:t>
      </w:r>
      <w:bookmarkEnd w:id="50"/>
    </w:p>
    <w:p w14:paraId="3F5A0629" w14:textId="77777777" w:rsidR="008059C4" w:rsidRPr="008059C4" w:rsidRDefault="005E53A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 w:cs="Calibri"/>
          <w:lang w:val="cs-CZ"/>
        </w:rPr>
      </w:pPr>
      <w:r w:rsidRPr="00CF7566">
        <w:rPr>
          <w:rFonts w:ascii="Calibri" w:hAnsi="Calibri" w:cs="Calibri"/>
          <w:lang w:val="cs-CZ"/>
        </w:rPr>
        <w:lastRenderedPageBreak/>
        <w:t xml:space="preserve">Služby byly poskytovány v souladu se </w:t>
      </w:r>
      <w:r w:rsidRPr="00CF7566">
        <w:rPr>
          <w:rFonts w:ascii="Calibri" w:hAnsi="Calibri"/>
          <w:szCs w:val="22"/>
          <w:lang w:val="cs-CZ"/>
        </w:rPr>
        <w:t>Závaznými předpisy</w:t>
      </w:r>
      <w:r w:rsidRPr="00CF7566">
        <w:rPr>
          <w:rFonts w:ascii="Calibri" w:hAnsi="Calibri" w:cs="Calibri"/>
          <w:lang w:val="cs-CZ"/>
        </w:rPr>
        <w:t>, Zavedenou odbornou praxí, jakož i v souladu se všemi normami obsahujícími te</w:t>
      </w:r>
      <w:r w:rsidRPr="00B3338F">
        <w:rPr>
          <w:rFonts w:ascii="Calibri" w:hAnsi="Calibri" w:cs="Calibri"/>
          <w:lang w:val="cs-CZ"/>
        </w:rPr>
        <w:t xml:space="preserve">chnické specifikace a technická řešení, technické a technologické postupy nebo </w:t>
      </w:r>
      <w:r w:rsidRPr="00931AD1">
        <w:rPr>
          <w:rFonts w:ascii="Calibri" w:hAnsi="Calibri" w:cs="Calibri"/>
          <w:lang w:val="cs-CZ"/>
        </w:rPr>
        <w:t>jiná určující kritéria k zajištění, že materiály, výrobky, postupy a služby vyhovují této</w:t>
      </w:r>
      <w:r w:rsidR="00130AED" w:rsidRPr="00931AD1">
        <w:rPr>
          <w:rFonts w:ascii="Calibri" w:hAnsi="Calibri" w:cs="Calibri"/>
          <w:lang w:val="cs-CZ"/>
        </w:rPr>
        <w:t xml:space="preserve"> rámcové</w:t>
      </w:r>
      <w:r w:rsidRPr="00931AD1">
        <w:rPr>
          <w:rFonts w:ascii="Calibri" w:hAnsi="Calibri" w:cs="Calibri"/>
          <w:lang w:val="cs-CZ"/>
        </w:rPr>
        <w:t xml:space="preserve"> </w:t>
      </w:r>
      <w:r w:rsidR="00663D4A">
        <w:rPr>
          <w:rFonts w:ascii="Calibri" w:hAnsi="Calibri" w:cs="Calibri"/>
          <w:lang w:val="cs-CZ"/>
        </w:rPr>
        <w:t>dohod</w:t>
      </w:r>
      <w:r w:rsidRPr="00931AD1">
        <w:rPr>
          <w:rFonts w:ascii="Calibri" w:hAnsi="Calibri" w:cs="Calibri"/>
          <w:lang w:val="cs-CZ"/>
        </w:rPr>
        <w:t>ě</w:t>
      </w:r>
      <w:r w:rsidRPr="00304966">
        <w:rPr>
          <w:rFonts w:ascii="Calibri" w:hAnsi="Calibri" w:cs="Calibri"/>
          <w:lang w:val="cs-CZ"/>
        </w:rPr>
        <w:t xml:space="preserve">; </w:t>
      </w:r>
    </w:p>
    <w:p w14:paraId="7BAB2BE8" w14:textId="77777777" w:rsidR="008059C4" w:rsidRPr="008059C4" w:rsidRDefault="0013539A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při poskytování Služeb byly dodržovány předpisy o bezpečnosti a ochraně zdraví při práci, předpisy požární ochrany a ochrany životního prostředí, příslušné normy ČSN a normy EN;</w:t>
      </w:r>
    </w:p>
    <w:p w14:paraId="70C05B63" w14:textId="77777777" w:rsidR="008059C4" w:rsidRPr="008059C4" w:rsidRDefault="005E53A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při poskytování Služeb byly zohledňovány a chráněny oprávněné zájmy Zadavate</w:t>
      </w:r>
      <w:r w:rsidR="001B5534">
        <w:rPr>
          <w:rFonts w:ascii="Calibri" w:hAnsi="Calibri"/>
          <w:lang w:val="cs-CZ"/>
        </w:rPr>
        <w:t xml:space="preserve">le a bylo postupováno v souladu </w:t>
      </w:r>
      <w:r w:rsidRPr="004806E6">
        <w:rPr>
          <w:rFonts w:ascii="Calibri" w:hAnsi="Calibri"/>
          <w:lang w:val="cs-CZ"/>
        </w:rPr>
        <w:t xml:space="preserve">s pokyny Zadavatele a jeho interními předpisy souvisejícími </w:t>
      </w:r>
      <w:r w:rsidR="00C602CD" w:rsidRPr="004806E6">
        <w:rPr>
          <w:rFonts w:ascii="Calibri" w:hAnsi="Calibri"/>
          <w:lang w:val="cs-CZ"/>
        </w:rPr>
        <w:t>s</w:t>
      </w:r>
      <w:r w:rsidRPr="004806E6">
        <w:rPr>
          <w:rFonts w:ascii="Calibri" w:hAnsi="Calibri"/>
          <w:lang w:val="cs-CZ"/>
        </w:rPr>
        <w:t> poskytováním Služeb, které Zadavatel Poskytovateli poskytne, nebo s pokyny Zadavatelem pověřených osob</w:t>
      </w:r>
      <w:r w:rsidR="00C602CD" w:rsidRPr="004806E6">
        <w:rPr>
          <w:rFonts w:ascii="Calibri" w:hAnsi="Calibri"/>
          <w:lang w:val="cs-CZ"/>
        </w:rPr>
        <w:t xml:space="preserve"> (zejména Zástupce Zadavatele)</w:t>
      </w:r>
      <w:r w:rsidRPr="004806E6">
        <w:rPr>
          <w:rFonts w:ascii="Calibri" w:hAnsi="Calibri"/>
          <w:lang w:val="cs-CZ"/>
        </w:rPr>
        <w:t>;</w:t>
      </w:r>
    </w:p>
    <w:p w14:paraId="1E7EEBC3" w14:textId="77777777" w:rsidR="005E53A4" w:rsidRPr="005337EC" w:rsidRDefault="005E53A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Služby </w:t>
      </w:r>
      <w:r w:rsidRPr="005337EC">
        <w:rPr>
          <w:rFonts w:ascii="Calibri" w:hAnsi="Calibri"/>
          <w:lang w:val="cs-CZ"/>
        </w:rPr>
        <w:t>byly prováděny způsobem, který co nejméně naruší využívání veřejných prostranství, ploch veřejné zeleně a provoz na jakýchkoli komunikacích na území Městské části;</w:t>
      </w:r>
    </w:p>
    <w:p w14:paraId="062768FE" w14:textId="77777777" w:rsidR="003A2FA3" w:rsidRPr="008059C4" w:rsidRDefault="008059C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všichni p</w:t>
      </w:r>
      <w:r w:rsidR="005E53A4" w:rsidRPr="003A2FA3">
        <w:rPr>
          <w:rFonts w:ascii="Calibri" w:hAnsi="Calibri"/>
          <w:lang w:val="cs-CZ"/>
        </w:rPr>
        <w:t xml:space="preserve">racovníci, které Poskytovatel využívá v souvislosti s poskytováním Služeb, byli kvalifikovaní a zkušení v dané profesi; </w:t>
      </w:r>
      <w:bookmarkStart w:id="51" w:name="_Ref337648564"/>
      <w:r w:rsidR="005E53A4" w:rsidRPr="003A2FA3">
        <w:rPr>
          <w:rFonts w:ascii="Calibri" w:hAnsi="Calibri"/>
          <w:lang w:val="cs-CZ"/>
        </w:rPr>
        <w:t xml:space="preserve">u jakýchkoli činností, k jejichž provádění zákon vyžaduje zvláštní odbornou způsobilost, </w:t>
      </w:r>
      <w:r w:rsidR="0013539A" w:rsidRPr="003A2FA3">
        <w:rPr>
          <w:rFonts w:ascii="Calibri" w:hAnsi="Calibri"/>
          <w:lang w:val="cs-CZ"/>
        </w:rPr>
        <w:t xml:space="preserve">je Poskytovatel povinen </w:t>
      </w:r>
      <w:r w:rsidR="005E53A4" w:rsidRPr="003A2FA3">
        <w:rPr>
          <w:rFonts w:ascii="Calibri" w:hAnsi="Calibri"/>
          <w:lang w:val="cs-CZ"/>
        </w:rPr>
        <w:t xml:space="preserve">zajistit, že tyto činnosti budou </w:t>
      </w:r>
      <w:r w:rsidR="005E53A4" w:rsidRPr="008059C4">
        <w:rPr>
          <w:rFonts w:ascii="Calibri" w:hAnsi="Calibri"/>
          <w:lang w:val="cs-CZ"/>
        </w:rPr>
        <w:t>realizovány osobami, které touto o</w:t>
      </w:r>
      <w:r w:rsidR="003F240F" w:rsidRPr="008059C4">
        <w:rPr>
          <w:rFonts w:ascii="Calibri" w:hAnsi="Calibri"/>
          <w:lang w:val="cs-CZ"/>
        </w:rPr>
        <w:t>dbornou způsobilostí disponují;</w:t>
      </w:r>
      <w:r w:rsidRPr="008059C4">
        <w:rPr>
          <w:rFonts w:ascii="Calibri" w:hAnsi="Calibri"/>
          <w:lang w:val="cs-CZ"/>
        </w:rPr>
        <w:t xml:space="preserve"> výslovně Zadavatel </w:t>
      </w:r>
      <w:r>
        <w:rPr>
          <w:rFonts w:ascii="Calibri" w:hAnsi="Calibri"/>
          <w:lang w:val="cs-CZ"/>
        </w:rPr>
        <w:t>požaduje, aby alespoň</w:t>
      </w:r>
      <w:r w:rsidRPr="008059C4">
        <w:rPr>
          <w:rFonts w:ascii="Calibri" w:hAnsi="Calibri"/>
          <w:lang w:val="cs-CZ"/>
        </w:rPr>
        <w:t xml:space="preserve"> jeden z pracovníků </w:t>
      </w:r>
      <w:r>
        <w:rPr>
          <w:rFonts w:ascii="Calibri" w:hAnsi="Calibri"/>
          <w:lang w:val="cs-CZ"/>
        </w:rPr>
        <w:t>Poskytovatele měl osvědčení</w:t>
      </w:r>
      <w:r w:rsidRPr="008059C4">
        <w:rPr>
          <w:rFonts w:ascii="Calibri" w:hAnsi="Calibri"/>
          <w:lang w:val="cs-CZ"/>
        </w:rPr>
        <w:t xml:space="preserve"> opravňující ho k nakládání s chemickými prostředky k ošetření rostlin</w:t>
      </w:r>
      <w:bookmarkEnd w:id="51"/>
      <w:r>
        <w:rPr>
          <w:rFonts w:ascii="Calibri" w:hAnsi="Calibri"/>
          <w:lang w:val="cs-CZ"/>
        </w:rPr>
        <w:t>;</w:t>
      </w:r>
    </w:p>
    <w:p w14:paraId="30F380E3" w14:textId="77777777" w:rsidR="003A2FA3" w:rsidRDefault="003A2FA3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2349E2">
        <w:rPr>
          <w:rFonts w:ascii="Calibri" w:hAnsi="Calibri" w:cs="Calibri"/>
        </w:rPr>
        <w:t xml:space="preserve">Poskytovatel se zavazuje, že provádění Služeb na jeho straně bude zajišťovat realizační tým, jehož složení a odborná kvalifikace jednotlivých členů jsou uvedeny v příloze č. 7 rámcové dohody, popř. týmu, jehož složení bylo změněno v souladu </w:t>
      </w:r>
      <w:r w:rsidR="007B323D" w:rsidRPr="002349E2">
        <w:rPr>
          <w:rFonts w:ascii="Calibri" w:hAnsi="Calibri" w:cs="Calibri"/>
        </w:rPr>
        <w:t>s tímto článkem</w:t>
      </w:r>
      <w:r w:rsidRPr="002349E2">
        <w:rPr>
          <w:rFonts w:ascii="Calibri" w:hAnsi="Calibri" w:cs="Calibri"/>
        </w:rPr>
        <w:t xml:space="preserve"> (dále jen „</w:t>
      </w:r>
      <w:r w:rsidRPr="002349E2">
        <w:rPr>
          <w:rFonts w:ascii="Calibri" w:hAnsi="Calibri" w:cs="Calibri"/>
          <w:b/>
        </w:rPr>
        <w:t>Realizační tým</w:t>
      </w:r>
      <w:r w:rsidR="007B323D" w:rsidRPr="002349E2">
        <w:rPr>
          <w:rFonts w:ascii="Calibri" w:hAnsi="Calibri" w:cs="Calibri"/>
        </w:rPr>
        <w:t xml:space="preserve">“); </w:t>
      </w:r>
      <w:r w:rsidR="007B323D" w:rsidRPr="002349E2">
        <w:rPr>
          <w:rFonts w:ascii="Calibri" w:hAnsi="Calibri" w:cs="Calibri"/>
          <w:lang w:val="cs-CZ"/>
        </w:rPr>
        <w:t>výměna kteréhokoli ze členů Realizačního týmu je možná pouze v případě, že nový člen Realizačního týmu disponuje minimálně stejnou odbornou způsobilostí, kterou dle přílohy č. 7 rámcové dohody disponuje člen Realizačního týmu, jenž je nahrazován novým členem nebo kterou nahrazovaný člen Realizačního týmu prokazoval v Zadávacím řízení; jakoukoli změnu člena Realizačního týmu je Poskytovatel povinen oznámit Zadavateli nejméně pět (5) pracovních dnů před touto změnou, kromě případů, jejichž povaha to vylučuje</w:t>
      </w:r>
      <w:r w:rsidR="007B323D">
        <w:rPr>
          <w:rFonts w:ascii="Calibri" w:hAnsi="Calibri"/>
          <w:lang w:val="cs-CZ"/>
        </w:rPr>
        <w:t>;</w:t>
      </w:r>
    </w:p>
    <w:p w14:paraId="08A4492E" w14:textId="77777777" w:rsidR="00597931" w:rsidRPr="002349E2" w:rsidRDefault="00597931" w:rsidP="006E237E">
      <w:pPr>
        <w:pStyle w:val="Nadpis3"/>
        <w:numPr>
          <w:ilvl w:val="2"/>
          <w:numId w:val="11"/>
        </w:numPr>
        <w:rPr>
          <w:rFonts w:ascii="Calibri" w:hAnsi="Calibri" w:cs="Calibri"/>
          <w:lang w:val="cs-CZ"/>
        </w:rPr>
      </w:pPr>
      <w:r w:rsidRPr="002349E2">
        <w:rPr>
          <w:rFonts w:ascii="Calibri" w:hAnsi="Calibri" w:cs="Calibri"/>
          <w:lang w:val="cs-CZ"/>
        </w:rPr>
        <w:t xml:space="preserve">Poskytovatel se se zavazuje, aby se na </w:t>
      </w:r>
      <w:r w:rsidRPr="002349E2">
        <w:rPr>
          <w:rFonts w:ascii="Calibri" w:hAnsi="Calibri" w:cs="Calibri"/>
        </w:rPr>
        <w:t xml:space="preserve">provádění Služeb na jeho straně </w:t>
      </w:r>
      <w:r w:rsidRPr="002349E2">
        <w:rPr>
          <w:rFonts w:ascii="Calibri" w:hAnsi="Calibri" w:cs="Calibri"/>
          <w:lang w:val="cs-CZ"/>
        </w:rPr>
        <w:t>podílelo minimálně 12 řadových pracovníků, z čehož minimálně 6 musí mít alespoň střední vzdělání bez výučního listu v oboru zahradnické práce;</w:t>
      </w:r>
    </w:p>
    <w:p w14:paraId="21980C7B" w14:textId="77777777" w:rsidR="00EC6ECA" w:rsidRPr="002349E2" w:rsidRDefault="003F240F" w:rsidP="006E237E">
      <w:pPr>
        <w:pStyle w:val="Nadpis3"/>
        <w:numPr>
          <w:ilvl w:val="2"/>
          <w:numId w:val="11"/>
        </w:numPr>
        <w:rPr>
          <w:rFonts w:ascii="Calibri" w:hAnsi="Calibri" w:cs="Calibri"/>
          <w:lang w:val="cs-CZ"/>
        </w:rPr>
      </w:pPr>
      <w:r w:rsidRPr="002349E2">
        <w:rPr>
          <w:rFonts w:ascii="Calibri" w:hAnsi="Calibri" w:cs="Calibri"/>
          <w:lang w:val="cs-CZ"/>
        </w:rPr>
        <w:t>Poskytovatel je povinen na požádání Zadavatele prokázat splnění povinností stanovených v</w:t>
      </w:r>
      <w:r w:rsidR="00597931" w:rsidRPr="002349E2">
        <w:rPr>
          <w:rFonts w:ascii="Calibri" w:hAnsi="Calibri" w:cs="Calibri"/>
          <w:lang w:val="cs-CZ"/>
        </w:rPr>
        <w:t xml:space="preserve"> čl. 12.1.5, </w:t>
      </w:r>
      <w:r w:rsidR="007B323D" w:rsidRPr="002349E2">
        <w:rPr>
          <w:rFonts w:ascii="Calibri" w:hAnsi="Calibri" w:cs="Calibri"/>
          <w:lang w:val="cs-CZ"/>
        </w:rPr>
        <w:t>12.1.6</w:t>
      </w:r>
      <w:r w:rsidR="00597931" w:rsidRPr="002349E2">
        <w:rPr>
          <w:rFonts w:ascii="Calibri" w:hAnsi="Calibri" w:cs="Calibri"/>
          <w:lang w:val="cs-CZ"/>
        </w:rPr>
        <w:t xml:space="preserve"> a 12.1.7</w:t>
      </w:r>
      <w:r w:rsidR="007B323D" w:rsidRPr="002349E2">
        <w:rPr>
          <w:rFonts w:ascii="Calibri" w:hAnsi="Calibri" w:cs="Calibri"/>
          <w:lang w:val="cs-CZ"/>
        </w:rPr>
        <w:t>;</w:t>
      </w:r>
    </w:p>
    <w:p w14:paraId="612388F3" w14:textId="77777777" w:rsidR="00CB1530" w:rsidRPr="00A52569" w:rsidRDefault="005E53A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na všechny aspekty poskytování Služeb dohlížel dostatečný počet osob, které disponují přiměřenými znalostmi zaručujícími uspokojivé a bezpečné poskytování Služeb v souladu s touto </w:t>
      </w:r>
      <w:r w:rsidR="00130AED" w:rsidRPr="00A52569">
        <w:rPr>
          <w:rFonts w:ascii="Calibri" w:hAnsi="Calibri"/>
          <w:lang w:val="cs-CZ"/>
        </w:rPr>
        <w:t xml:space="preserve">rámcovou </w:t>
      </w:r>
      <w:r w:rsidR="00663D4A">
        <w:rPr>
          <w:rFonts w:ascii="Calibri" w:hAnsi="Calibri"/>
          <w:lang w:val="cs-CZ"/>
        </w:rPr>
        <w:t>dohod</w:t>
      </w:r>
      <w:r w:rsidRPr="00A52569">
        <w:rPr>
          <w:rFonts w:ascii="Calibri" w:hAnsi="Calibri"/>
          <w:lang w:val="cs-CZ"/>
        </w:rPr>
        <w:t>ou</w:t>
      </w:r>
      <w:r w:rsidR="003B4649">
        <w:rPr>
          <w:rFonts w:ascii="Calibri" w:hAnsi="Calibri"/>
          <w:lang w:val="cs-CZ"/>
        </w:rPr>
        <w:t xml:space="preserve"> či Prováděcí </w:t>
      </w:r>
      <w:r w:rsidR="00B15519">
        <w:rPr>
          <w:rFonts w:ascii="Calibri" w:hAnsi="Calibri"/>
          <w:lang w:val="cs-CZ"/>
        </w:rPr>
        <w:t>smlouvou;</w:t>
      </w:r>
    </w:p>
    <w:p w14:paraId="2B49A9F2" w14:textId="77777777" w:rsidR="005E53A4" w:rsidRDefault="00CB1530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Služby v průběhu celé doby plnění byly prováděny </w:t>
      </w:r>
      <w:r w:rsidR="008B6F72">
        <w:rPr>
          <w:rFonts w:ascii="Calibri" w:hAnsi="Calibri"/>
          <w:lang w:val="cs-CZ"/>
        </w:rPr>
        <w:t>technickým vybavením uvedeným</w:t>
      </w:r>
      <w:r w:rsidRPr="00A52569">
        <w:rPr>
          <w:rFonts w:ascii="Calibri" w:hAnsi="Calibri"/>
          <w:lang w:val="cs-CZ"/>
        </w:rPr>
        <w:t xml:space="preserve"> ve své </w:t>
      </w:r>
      <w:r w:rsidRPr="002256E0">
        <w:rPr>
          <w:rFonts w:ascii="Calibri" w:hAnsi="Calibri"/>
          <w:lang w:val="cs-CZ"/>
        </w:rPr>
        <w:t>nabídce</w:t>
      </w:r>
      <w:r w:rsidRPr="00586182">
        <w:rPr>
          <w:rFonts w:ascii="Calibri" w:hAnsi="Calibri"/>
          <w:lang w:val="cs-CZ"/>
        </w:rPr>
        <w:t>, minimálně však v počtu a kvalitě dostatečné pro provádění Služeb</w:t>
      </w:r>
      <w:r w:rsidRPr="002256E0">
        <w:rPr>
          <w:rFonts w:ascii="Calibri" w:hAnsi="Calibri"/>
          <w:lang w:val="cs-CZ"/>
        </w:rPr>
        <w:t>;</w:t>
      </w:r>
      <w:r w:rsidR="00F721F3" w:rsidRPr="002256E0">
        <w:rPr>
          <w:rFonts w:ascii="Calibri" w:hAnsi="Calibri"/>
          <w:lang w:val="cs-CZ"/>
        </w:rPr>
        <w:t xml:space="preserve"> </w:t>
      </w:r>
      <w:r w:rsidR="00B443A2" w:rsidRPr="002256E0">
        <w:rPr>
          <w:rFonts w:ascii="Calibri" w:hAnsi="Calibri"/>
          <w:lang w:val="cs-CZ"/>
        </w:rPr>
        <w:t>Poskytovat</w:t>
      </w:r>
      <w:r w:rsidR="00B443A2" w:rsidRPr="00A52569">
        <w:rPr>
          <w:rFonts w:ascii="Calibri" w:hAnsi="Calibri"/>
          <w:lang w:val="cs-CZ"/>
        </w:rPr>
        <w:t xml:space="preserve">el je povinen doplnit počet či kvalitu </w:t>
      </w:r>
      <w:r w:rsidR="008B6F72">
        <w:rPr>
          <w:rFonts w:ascii="Calibri" w:hAnsi="Calibri"/>
          <w:lang w:val="cs-CZ"/>
        </w:rPr>
        <w:t>svého technického vybavení</w:t>
      </w:r>
      <w:r w:rsidR="00B443A2" w:rsidRPr="00A52569">
        <w:rPr>
          <w:rFonts w:ascii="Calibri" w:hAnsi="Calibri"/>
          <w:lang w:val="cs-CZ"/>
        </w:rPr>
        <w:t xml:space="preserve"> v případě, že jím používané </w:t>
      </w:r>
      <w:r w:rsidR="008B6F72">
        <w:rPr>
          <w:rFonts w:ascii="Calibri" w:hAnsi="Calibri"/>
          <w:lang w:val="cs-CZ"/>
        </w:rPr>
        <w:t>technické vybavení nedostačuje</w:t>
      </w:r>
      <w:r w:rsidR="00B443A2" w:rsidRPr="00A52569">
        <w:rPr>
          <w:rFonts w:ascii="Calibri" w:hAnsi="Calibri"/>
          <w:lang w:val="cs-CZ"/>
        </w:rPr>
        <w:t xml:space="preserve"> k řádnému plnění, v takovém případě je Zadavatel oprávněn Poskytovatele k takovému doplnění či změně vyzvat; vždy k</w:t>
      </w:r>
      <w:r w:rsidR="001B5534">
        <w:rPr>
          <w:rFonts w:ascii="Calibri" w:hAnsi="Calibri"/>
          <w:lang w:val="cs-CZ"/>
        </w:rPr>
        <w:t> </w:t>
      </w:r>
      <w:r w:rsidR="00B443A2" w:rsidRPr="00A52569">
        <w:rPr>
          <w:rFonts w:ascii="Calibri" w:hAnsi="Calibri"/>
          <w:lang w:val="cs-CZ"/>
        </w:rPr>
        <w:t>1</w:t>
      </w:r>
      <w:r w:rsidR="001B5534">
        <w:rPr>
          <w:rFonts w:ascii="Calibri" w:hAnsi="Calibri"/>
          <w:lang w:val="cs-CZ"/>
        </w:rPr>
        <w:t>. dubnu</w:t>
      </w:r>
      <w:r w:rsidR="00B443A2" w:rsidRPr="00A52569">
        <w:rPr>
          <w:rFonts w:ascii="Calibri" w:hAnsi="Calibri"/>
          <w:lang w:val="cs-CZ"/>
        </w:rPr>
        <w:t xml:space="preserve"> příslušného roku předloží Poskytovatel Zadavateli aktualizovaný seznam jím </w:t>
      </w:r>
      <w:r w:rsidR="008B6F72">
        <w:rPr>
          <w:rFonts w:ascii="Calibri" w:hAnsi="Calibri"/>
          <w:lang w:val="cs-CZ"/>
        </w:rPr>
        <w:t>požívaného technického vybavení;</w:t>
      </w:r>
    </w:p>
    <w:p w14:paraId="44097052" w14:textId="77777777" w:rsidR="000662F4" w:rsidRDefault="000662F4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lang w:val="cs-CZ"/>
        </w:rPr>
      </w:pPr>
      <w:r w:rsidRPr="000662F4">
        <w:rPr>
          <w:rFonts w:ascii="Calibri" w:hAnsi="Calibri"/>
          <w:lang w:val="cs-CZ"/>
        </w:rPr>
        <w:t xml:space="preserve">všechny osoby, které se budou podílet na provádění </w:t>
      </w:r>
      <w:r>
        <w:rPr>
          <w:rFonts w:ascii="Calibri" w:hAnsi="Calibri"/>
          <w:lang w:val="cs-CZ"/>
        </w:rPr>
        <w:t>Služeb</w:t>
      </w:r>
      <w:r w:rsidRPr="000662F4">
        <w:rPr>
          <w:rFonts w:ascii="Calibri" w:hAnsi="Calibri"/>
          <w:lang w:val="cs-CZ"/>
        </w:rPr>
        <w:t xml:space="preserve">, </w:t>
      </w:r>
      <w:r w:rsidR="00BB58BF">
        <w:rPr>
          <w:rFonts w:ascii="Calibri" w:hAnsi="Calibri"/>
          <w:lang w:val="cs-CZ"/>
        </w:rPr>
        <w:t>byly</w:t>
      </w:r>
      <w:r w:rsidRPr="000662F4">
        <w:rPr>
          <w:rFonts w:ascii="Calibri" w:hAnsi="Calibri"/>
          <w:lang w:val="cs-CZ"/>
        </w:rPr>
        <w:t xml:space="preserve"> proškoleny v </w:t>
      </w:r>
      <w:r w:rsidRPr="000662F4">
        <w:rPr>
          <w:rFonts w:ascii="Calibri" w:hAnsi="Calibri"/>
          <w:lang w:val="cs-CZ"/>
        </w:rPr>
        <w:lastRenderedPageBreak/>
        <w:t>problematice bezpečnosti práce, požárních a hygienických předpis</w:t>
      </w:r>
      <w:r w:rsidR="00BB58BF">
        <w:rPr>
          <w:rFonts w:ascii="Calibri" w:hAnsi="Calibri"/>
          <w:lang w:val="cs-CZ"/>
        </w:rPr>
        <w:t>ech</w:t>
      </w:r>
      <w:r w:rsidRPr="000662F4">
        <w:rPr>
          <w:rFonts w:ascii="Calibri" w:hAnsi="Calibri"/>
          <w:lang w:val="cs-CZ"/>
        </w:rPr>
        <w:t xml:space="preserve"> a </w:t>
      </w:r>
      <w:r w:rsidR="00BB58BF">
        <w:rPr>
          <w:rFonts w:ascii="Calibri" w:hAnsi="Calibri"/>
          <w:lang w:val="cs-CZ"/>
        </w:rPr>
        <w:t>byly</w:t>
      </w:r>
      <w:r w:rsidRPr="000662F4">
        <w:rPr>
          <w:rFonts w:ascii="Calibri" w:hAnsi="Calibri"/>
          <w:lang w:val="cs-CZ"/>
        </w:rPr>
        <w:t xml:space="preserve"> vybaveny potřebnými ochrannými a pracovními pomůckami.</w:t>
      </w:r>
    </w:p>
    <w:p w14:paraId="3926D79A" w14:textId="77777777" w:rsidR="00637731" w:rsidRDefault="00363B84" w:rsidP="006E237E">
      <w:pPr>
        <w:pStyle w:val="Nadpis2"/>
        <w:keepNext w:val="0"/>
        <w:widowControl w:val="0"/>
        <w:numPr>
          <w:ilvl w:val="1"/>
          <w:numId w:val="11"/>
        </w:numPr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>Poskytovatel</w:t>
      </w:r>
      <w:r w:rsidR="007E7AFF" w:rsidRPr="00CF7566">
        <w:rPr>
          <w:rFonts w:ascii="Calibri" w:hAnsi="Calibri"/>
          <w:szCs w:val="22"/>
          <w:lang w:val="cs-CZ"/>
        </w:rPr>
        <w:t xml:space="preserve"> je povinen při </w:t>
      </w:r>
      <w:r w:rsidR="005E53A4" w:rsidRPr="00CF7566">
        <w:rPr>
          <w:rFonts w:ascii="Calibri" w:hAnsi="Calibri"/>
          <w:szCs w:val="22"/>
          <w:lang w:val="cs-CZ"/>
        </w:rPr>
        <w:t>poskytování Služeb</w:t>
      </w:r>
      <w:r w:rsidR="007E7AFF" w:rsidRPr="00B3338F">
        <w:rPr>
          <w:rFonts w:ascii="Calibri" w:hAnsi="Calibri"/>
          <w:szCs w:val="22"/>
          <w:lang w:val="cs-CZ"/>
        </w:rPr>
        <w:t xml:space="preserve"> a v souvislosti s ním:</w:t>
      </w:r>
    </w:p>
    <w:p w14:paraId="2229F24F" w14:textId="77777777" w:rsidR="00BC6DB8" w:rsidRPr="009C7151" w:rsidRDefault="00BC6DB8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9C7151">
        <w:rPr>
          <w:rFonts w:ascii="Calibri" w:hAnsi="Calibri"/>
          <w:szCs w:val="22"/>
        </w:rPr>
        <w:t xml:space="preserve">poskytovat veškerá plnění s odbornou péčí a v souladu s touto </w:t>
      </w:r>
      <w:r w:rsidR="00B15519">
        <w:rPr>
          <w:rFonts w:ascii="Calibri" w:hAnsi="Calibri"/>
          <w:szCs w:val="22"/>
        </w:rPr>
        <w:t>rámcovou d</w:t>
      </w:r>
      <w:r w:rsidR="00663D4A">
        <w:rPr>
          <w:rFonts w:ascii="Calibri" w:hAnsi="Calibri"/>
          <w:szCs w:val="22"/>
        </w:rPr>
        <w:t>ohod</w:t>
      </w:r>
      <w:r w:rsidRPr="009C7151">
        <w:rPr>
          <w:rFonts w:ascii="Calibri" w:hAnsi="Calibri"/>
          <w:szCs w:val="22"/>
        </w:rPr>
        <w:t xml:space="preserve">ou, právními předpisy a pokyny </w:t>
      </w:r>
      <w:r w:rsidR="00C11171">
        <w:rPr>
          <w:rFonts w:ascii="Calibri" w:hAnsi="Calibri"/>
          <w:szCs w:val="22"/>
        </w:rPr>
        <w:t xml:space="preserve"> Zadavatele</w:t>
      </w:r>
      <w:r w:rsidRPr="009C7151">
        <w:rPr>
          <w:rFonts w:ascii="Calibri" w:hAnsi="Calibri"/>
          <w:szCs w:val="22"/>
        </w:rPr>
        <w:t xml:space="preserve"> vyda</w:t>
      </w:r>
      <w:r w:rsidR="00453700">
        <w:rPr>
          <w:rFonts w:ascii="Calibri" w:hAnsi="Calibri"/>
          <w:szCs w:val="22"/>
        </w:rPr>
        <w:t xml:space="preserve">nými v souladu s touto </w:t>
      </w:r>
      <w:r w:rsidR="00B15519">
        <w:rPr>
          <w:rFonts w:ascii="Calibri" w:hAnsi="Calibri"/>
          <w:szCs w:val="22"/>
        </w:rPr>
        <w:t>rámcovou dohod</w:t>
      </w:r>
      <w:r w:rsidR="00B15519" w:rsidRPr="009C7151">
        <w:rPr>
          <w:rFonts w:ascii="Calibri" w:hAnsi="Calibri"/>
          <w:szCs w:val="22"/>
        </w:rPr>
        <w:t>ou</w:t>
      </w:r>
      <w:r w:rsidR="00453700" w:rsidRPr="00A52569">
        <w:rPr>
          <w:rFonts w:ascii="Calibri" w:hAnsi="Calibri"/>
          <w:lang w:val="cs-CZ"/>
        </w:rPr>
        <w:t>;</w:t>
      </w:r>
    </w:p>
    <w:p w14:paraId="3E417F7D" w14:textId="77777777" w:rsidR="008C1CC5" w:rsidRPr="00CC4256" w:rsidRDefault="008C1CC5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CC4256">
        <w:rPr>
          <w:rFonts w:ascii="Calibri" w:hAnsi="Calibri"/>
          <w:szCs w:val="22"/>
        </w:rPr>
        <w:t xml:space="preserve">plnit dobu plnění požadovanou </w:t>
      </w:r>
      <w:r w:rsidR="00144C56" w:rsidRPr="00CC4256">
        <w:rPr>
          <w:rFonts w:ascii="Calibri" w:hAnsi="Calibri"/>
          <w:szCs w:val="22"/>
        </w:rPr>
        <w:t>Zadavatelem</w:t>
      </w:r>
      <w:r w:rsidRPr="00CC4256">
        <w:rPr>
          <w:rFonts w:ascii="Calibri" w:hAnsi="Calibri"/>
          <w:szCs w:val="22"/>
        </w:rPr>
        <w:t xml:space="preserve"> v souladu s touto </w:t>
      </w:r>
      <w:r w:rsidR="00CC4256" w:rsidRPr="00CC4256">
        <w:rPr>
          <w:rFonts w:ascii="Calibri" w:hAnsi="Calibri"/>
          <w:szCs w:val="22"/>
        </w:rPr>
        <w:t>rámcovou d</w:t>
      </w:r>
      <w:r w:rsidR="00663D4A" w:rsidRPr="00CC4256">
        <w:rPr>
          <w:rFonts w:ascii="Calibri" w:hAnsi="Calibri"/>
          <w:szCs w:val="22"/>
        </w:rPr>
        <w:t>ohod</w:t>
      </w:r>
      <w:r w:rsidRPr="00CC4256">
        <w:rPr>
          <w:rFonts w:ascii="Calibri" w:hAnsi="Calibri"/>
          <w:szCs w:val="22"/>
        </w:rPr>
        <w:t xml:space="preserve">ou a </w:t>
      </w:r>
      <w:r w:rsidR="00CC4256" w:rsidRPr="00CC4256">
        <w:rPr>
          <w:rFonts w:ascii="Calibri" w:hAnsi="Calibri"/>
          <w:szCs w:val="22"/>
          <w:lang w:val="cs-CZ"/>
        </w:rPr>
        <w:t>Prováděcí smlouvou.</w:t>
      </w:r>
      <w:r w:rsidRPr="00CC4256">
        <w:rPr>
          <w:rFonts w:ascii="Calibri" w:hAnsi="Calibri"/>
          <w:szCs w:val="22"/>
        </w:rPr>
        <w:t xml:space="preserve"> Změna doby plnění je možná pouze na základě oboustranné dohody nebo v důsledku okolností vylučujících odpovědnost a po předchozím upozornění </w:t>
      </w:r>
      <w:r w:rsidR="00144C56" w:rsidRPr="00CC4256">
        <w:rPr>
          <w:rFonts w:ascii="Calibri" w:hAnsi="Calibri"/>
          <w:szCs w:val="22"/>
        </w:rPr>
        <w:t>Zadavatele</w:t>
      </w:r>
      <w:r w:rsidRPr="00CC4256">
        <w:rPr>
          <w:rFonts w:ascii="Calibri" w:hAnsi="Calibri"/>
          <w:szCs w:val="22"/>
        </w:rPr>
        <w:t xml:space="preserve">. Doba plnění může být prodloužena pouze na dobu, po kterou nebude možné provádět požadované práce. O změně doby plnění bude učiněn zápis, který bude potvrzen odpovědnými osobami </w:t>
      </w:r>
      <w:r w:rsidR="00CC4256" w:rsidRPr="00CC4256">
        <w:rPr>
          <w:rFonts w:ascii="Calibri" w:hAnsi="Calibri"/>
          <w:szCs w:val="22"/>
        </w:rPr>
        <w:t>Zadavatele</w:t>
      </w:r>
      <w:r w:rsidR="00453700" w:rsidRPr="00CC4256">
        <w:rPr>
          <w:rFonts w:ascii="Calibri" w:hAnsi="Calibri"/>
          <w:szCs w:val="22"/>
        </w:rPr>
        <w:t xml:space="preserve"> i Poskytovatele</w:t>
      </w:r>
      <w:r w:rsidR="00453700" w:rsidRPr="00CC4256">
        <w:rPr>
          <w:rFonts w:ascii="Calibri" w:hAnsi="Calibri"/>
          <w:lang w:val="cs-CZ"/>
        </w:rPr>
        <w:t>;</w:t>
      </w:r>
    </w:p>
    <w:p w14:paraId="71C4C07D" w14:textId="77777777" w:rsidR="008C1CC5" w:rsidRPr="009C7151" w:rsidRDefault="00930686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9C7151">
        <w:rPr>
          <w:rFonts w:ascii="Calibri" w:hAnsi="Calibri"/>
          <w:szCs w:val="22"/>
        </w:rPr>
        <w:t xml:space="preserve">dodržovat </w:t>
      </w:r>
      <w:r>
        <w:rPr>
          <w:rFonts w:ascii="Calibri" w:hAnsi="Calibri"/>
          <w:szCs w:val="22"/>
        </w:rPr>
        <w:t>v</w:t>
      </w:r>
      <w:r w:rsidR="008C1CC5" w:rsidRPr="009C7151">
        <w:rPr>
          <w:rFonts w:ascii="Calibri" w:hAnsi="Calibri"/>
          <w:szCs w:val="22"/>
        </w:rPr>
        <w:t xml:space="preserve"> souladu se zákonem č. 326/2004 Sb., o rostlinolékařské péči a o změně některých souvisejících zákonů,</w:t>
      </w:r>
      <w:r w:rsidR="00B15519">
        <w:rPr>
          <w:rFonts w:ascii="Calibri" w:hAnsi="Calibri"/>
          <w:szCs w:val="22"/>
        </w:rPr>
        <w:t xml:space="preserve"> ve znění pozdějších předpisů, </w:t>
      </w:r>
      <w:r w:rsidR="008C1CC5" w:rsidRPr="009C7151">
        <w:rPr>
          <w:rFonts w:ascii="Calibri" w:hAnsi="Calibri"/>
          <w:szCs w:val="22"/>
        </w:rPr>
        <w:t>základní povinnosti fyzických a právnických osob při ošetřování rostlin, používat přípravky a prostředky povolené podle tohoto zákona, a to způsobem, který nepoškozuje okolní porost, zdraví lidí a zvířat nebo životní prostředí. Opakované neplnění této povinnosti je důvodem pro možné odstoupení od</w:t>
      </w:r>
      <w:r w:rsidR="00B15519">
        <w:rPr>
          <w:rFonts w:ascii="Calibri" w:hAnsi="Calibri"/>
          <w:szCs w:val="22"/>
          <w:lang w:val="cs-CZ"/>
        </w:rPr>
        <w:t xml:space="preserve"> rámcové dohody</w:t>
      </w:r>
      <w:r w:rsidR="00453700">
        <w:rPr>
          <w:rFonts w:ascii="Calibri" w:hAnsi="Calibri"/>
          <w:szCs w:val="22"/>
        </w:rPr>
        <w:t xml:space="preserve"> či konkrétní </w:t>
      </w:r>
      <w:r w:rsidR="00B15519">
        <w:rPr>
          <w:rFonts w:ascii="Calibri" w:hAnsi="Calibri"/>
          <w:szCs w:val="22"/>
          <w:lang w:val="cs-CZ"/>
        </w:rPr>
        <w:t>Prováděcí smlouvy</w:t>
      </w:r>
      <w:r w:rsidR="00453700" w:rsidRPr="00A52569">
        <w:rPr>
          <w:rFonts w:ascii="Calibri" w:hAnsi="Calibri"/>
          <w:lang w:val="cs-CZ"/>
        </w:rPr>
        <w:t>;</w:t>
      </w:r>
    </w:p>
    <w:p w14:paraId="241972B3" w14:textId="77777777" w:rsidR="008C1CC5" w:rsidRPr="009C7151" w:rsidRDefault="00B15519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s</w:t>
      </w:r>
      <w:r w:rsidR="008C1CC5" w:rsidRPr="009C7151">
        <w:rPr>
          <w:rFonts w:ascii="Calibri" w:hAnsi="Calibri"/>
          <w:szCs w:val="22"/>
        </w:rPr>
        <w:t xml:space="preserve"> veškerým odpadem vzniklým při poskytování služeb dle této </w:t>
      </w:r>
      <w:r>
        <w:rPr>
          <w:rFonts w:ascii="Calibri" w:hAnsi="Calibri"/>
          <w:szCs w:val="22"/>
          <w:lang w:val="cs-CZ"/>
        </w:rPr>
        <w:t>rámcové dohody</w:t>
      </w:r>
      <w:r w:rsidR="008C1CC5" w:rsidRPr="009C7151">
        <w:rPr>
          <w:rFonts w:ascii="Calibri" w:hAnsi="Calibri"/>
          <w:szCs w:val="22"/>
        </w:rPr>
        <w:t xml:space="preserve"> nakládat v souladu se zákonem č. 185/2001 Sb., o odpadech a o změně některých dalších zákonů, </w:t>
      </w:r>
      <w:r>
        <w:rPr>
          <w:rFonts w:ascii="Calibri" w:hAnsi="Calibri"/>
          <w:szCs w:val="22"/>
        </w:rPr>
        <w:t>ve znění pozdějších předpisů, a</w:t>
      </w:r>
      <w:r w:rsidR="008C1CC5" w:rsidRPr="009C7151">
        <w:rPr>
          <w:rFonts w:ascii="Calibri" w:hAnsi="Calibri"/>
          <w:szCs w:val="22"/>
        </w:rPr>
        <w:t xml:space="preserve"> v souladu s prováděcími předpisy k tomuto zákonu</w:t>
      </w:r>
      <w:r w:rsidR="00453700" w:rsidRPr="00A52569">
        <w:rPr>
          <w:rFonts w:ascii="Calibri" w:hAnsi="Calibri"/>
          <w:lang w:val="cs-CZ"/>
        </w:rPr>
        <w:t>;</w:t>
      </w:r>
    </w:p>
    <w:p w14:paraId="7F51F718" w14:textId="77777777" w:rsidR="003B635F" w:rsidRPr="003B635F" w:rsidRDefault="008C1CC5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9C7151">
        <w:rPr>
          <w:rFonts w:ascii="Calibri" w:hAnsi="Calibri"/>
          <w:szCs w:val="22"/>
        </w:rPr>
        <w:t>uskladnit květinové závěsy a květinové věže ve vlastních uzavřených skladovacích prostorách, kde budou závěsy a věže chráněny proti nepřízni počasí, a zabezpečit uskladněné květinové závěsy a květinové věže proti poškoz</w:t>
      </w:r>
      <w:r w:rsidR="00453700">
        <w:rPr>
          <w:rFonts w:ascii="Calibri" w:hAnsi="Calibri"/>
          <w:szCs w:val="22"/>
        </w:rPr>
        <w:t>ení, znehodnocení nebo odcizení</w:t>
      </w:r>
      <w:r w:rsidR="00453700" w:rsidRPr="00A52569">
        <w:rPr>
          <w:rFonts w:ascii="Calibri" w:hAnsi="Calibri"/>
          <w:lang w:val="cs-CZ"/>
        </w:rPr>
        <w:t>;</w:t>
      </w:r>
    </w:p>
    <w:p w14:paraId="06814B29" w14:textId="77777777" w:rsidR="008C1CC5" w:rsidRPr="009C7151" w:rsidRDefault="00C11171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</w:rPr>
        <w:t>v Zadavatelem</w:t>
      </w:r>
      <w:r w:rsidR="008C1CC5" w:rsidRPr="009C7151">
        <w:rPr>
          <w:rFonts w:ascii="Calibri" w:hAnsi="Calibri"/>
          <w:szCs w:val="22"/>
        </w:rPr>
        <w:t xml:space="preserve"> předem stanoveném termínu umožnit odpovědné osobě </w:t>
      </w:r>
      <w:r w:rsidR="00144C56">
        <w:rPr>
          <w:rFonts w:ascii="Calibri" w:hAnsi="Calibri"/>
          <w:szCs w:val="22"/>
        </w:rPr>
        <w:t>Zadavatele</w:t>
      </w:r>
      <w:r w:rsidR="008C1CC5" w:rsidRPr="009C7151">
        <w:rPr>
          <w:rFonts w:ascii="Calibri" w:hAnsi="Calibri"/>
          <w:szCs w:val="22"/>
        </w:rPr>
        <w:t xml:space="preserve"> přístup k uskladněným květin</w:t>
      </w:r>
      <w:r w:rsidR="00453700">
        <w:rPr>
          <w:rFonts w:ascii="Calibri" w:hAnsi="Calibri"/>
          <w:szCs w:val="22"/>
        </w:rPr>
        <w:t>ovým závěsům a květinovým věžím</w:t>
      </w:r>
      <w:r w:rsidR="00453700" w:rsidRPr="00A52569">
        <w:rPr>
          <w:rFonts w:ascii="Calibri" w:hAnsi="Calibri"/>
          <w:lang w:val="cs-CZ"/>
        </w:rPr>
        <w:t>;</w:t>
      </w:r>
    </w:p>
    <w:p w14:paraId="292D05B0" w14:textId="77777777" w:rsidR="007E7AFF" w:rsidRPr="0033303C" w:rsidRDefault="007E7AFF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bookmarkStart w:id="52" w:name="_Ref337712816"/>
      <w:r w:rsidRPr="000C0481">
        <w:rPr>
          <w:rFonts w:ascii="Calibri" w:hAnsi="Calibri"/>
          <w:lang w:val="cs-CZ"/>
        </w:rPr>
        <w:t>udržovat v platnosti</w:t>
      </w:r>
      <w:r w:rsidR="00B15519">
        <w:rPr>
          <w:rFonts w:ascii="Calibri" w:hAnsi="Calibri"/>
          <w:lang w:val="cs-CZ"/>
        </w:rPr>
        <w:t xml:space="preserve"> po celou dobu plnění závazků z rámcové</w:t>
      </w:r>
      <w:r w:rsidRPr="000C0481">
        <w:rPr>
          <w:rFonts w:ascii="Calibri" w:hAnsi="Calibri"/>
          <w:lang w:val="cs-CZ"/>
        </w:rPr>
        <w:t xml:space="preserve"> </w:t>
      </w:r>
      <w:r w:rsidR="00663D4A">
        <w:rPr>
          <w:rFonts w:ascii="Calibri" w:hAnsi="Calibri"/>
          <w:lang w:val="cs-CZ"/>
        </w:rPr>
        <w:t>dohod</w:t>
      </w:r>
      <w:r w:rsidRPr="000C0481">
        <w:rPr>
          <w:rFonts w:ascii="Calibri" w:hAnsi="Calibri"/>
          <w:lang w:val="cs-CZ"/>
        </w:rPr>
        <w:t xml:space="preserve">y pojištění odpovědnosti za škodu způsobenou </w:t>
      </w:r>
      <w:r w:rsidR="00363B84" w:rsidRPr="00FA0DB7">
        <w:rPr>
          <w:rFonts w:ascii="Calibri" w:hAnsi="Calibri"/>
          <w:lang w:val="cs-CZ"/>
        </w:rPr>
        <w:t>Poskytovatel</w:t>
      </w:r>
      <w:r w:rsidRPr="00FA0DB7">
        <w:rPr>
          <w:rFonts w:ascii="Calibri" w:hAnsi="Calibri"/>
          <w:lang w:val="cs-CZ"/>
        </w:rPr>
        <w:t xml:space="preserve">em třetí osobě pokrývající veškeré </w:t>
      </w:r>
      <w:r w:rsidRPr="0033303C">
        <w:rPr>
          <w:rFonts w:ascii="Calibri" w:hAnsi="Calibri"/>
          <w:szCs w:val="22"/>
        </w:rPr>
        <w:t xml:space="preserve">činnosti </w:t>
      </w:r>
      <w:r w:rsidR="00363B84" w:rsidRPr="0033303C">
        <w:rPr>
          <w:rFonts w:ascii="Calibri" w:hAnsi="Calibri"/>
          <w:szCs w:val="22"/>
        </w:rPr>
        <w:t>Poskytovatel</w:t>
      </w:r>
      <w:r w:rsidRPr="0033303C">
        <w:rPr>
          <w:rFonts w:ascii="Calibri" w:hAnsi="Calibri"/>
          <w:szCs w:val="22"/>
        </w:rPr>
        <w:t xml:space="preserve">e podle této </w:t>
      </w:r>
      <w:r w:rsidR="00B15519" w:rsidRPr="0033303C">
        <w:rPr>
          <w:rFonts w:ascii="Calibri" w:hAnsi="Calibri"/>
          <w:szCs w:val="22"/>
        </w:rPr>
        <w:t>rámcové d</w:t>
      </w:r>
      <w:r w:rsidR="00663D4A" w:rsidRPr="0033303C">
        <w:rPr>
          <w:rFonts w:ascii="Calibri" w:hAnsi="Calibri"/>
          <w:szCs w:val="22"/>
        </w:rPr>
        <w:t>ohod</w:t>
      </w:r>
      <w:r w:rsidRPr="0033303C">
        <w:rPr>
          <w:rFonts w:ascii="Calibri" w:hAnsi="Calibri"/>
          <w:szCs w:val="22"/>
        </w:rPr>
        <w:t xml:space="preserve">y, přičemž limit pojistného plnění vyplývající z pojistné </w:t>
      </w:r>
      <w:r w:rsidR="00663D4A" w:rsidRPr="0033303C">
        <w:rPr>
          <w:rFonts w:ascii="Calibri" w:hAnsi="Calibri"/>
          <w:szCs w:val="22"/>
        </w:rPr>
        <w:t>dohod</w:t>
      </w:r>
      <w:r w:rsidRPr="0033303C">
        <w:rPr>
          <w:rFonts w:ascii="Calibri" w:hAnsi="Calibri"/>
          <w:szCs w:val="22"/>
        </w:rPr>
        <w:t xml:space="preserve">y nesmí být nižší než </w:t>
      </w:r>
      <w:r w:rsidR="00863560" w:rsidRPr="0033303C">
        <w:rPr>
          <w:rFonts w:ascii="Calibri" w:hAnsi="Calibri"/>
          <w:szCs w:val="22"/>
        </w:rPr>
        <w:t>2.</w:t>
      </w:r>
      <w:r w:rsidR="0013539A" w:rsidRPr="0033303C">
        <w:rPr>
          <w:rFonts w:ascii="Calibri" w:hAnsi="Calibri"/>
          <w:szCs w:val="22"/>
        </w:rPr>
        <w:t>000</w:t>
      </w:r>
      <w:r w:rsidR="00863560" w:rsidRPr="0033303C">
        <w:rPr>
          <w:rFonts w:ascii="Calibri" w:hAnsi="Calibri"/>
          <w:szCs w:val="22"/>
        </w:rPr>
        <w:t>.0</w:t>
      </w:r>
      <w:r w:rsidR="0013539A" w:rsidRPr="0033303C">
        <w:rPr>
          <w:rFonts w:ascii="Calibri" w:hAnsi="Calibri"/>
          <w:szCs w:val="22"/>
        </w:rPr>
        <w:t>00</w:t>
      </w:r>
      <w:r w:rsidRPr="0033303C">
        <w:rPr>
          <w:rFonts w:ascii="Calibri" w:hAnsi="Calibri"/>
          <w:szCs w:val="22"/>
        </w:rPr>
        <w:t xml:space="preserve">,- Kč; na požádání Zadavatele je </w:t>
      </w:r>
      <w:r w:rsidR="00363B84" w:rsidRPr="0033303C">
        <w:rPr>
          <w:rFonts w:ascii="Calibri" w:hAnsi="Calibri"/>
          <w:szCs w:val="22"/>
        </w:rPr>
        <w:t>Poskytovatel</w:t>
      </w:r>
      <w:r w:rsidRPr="0033303C">
        <w:rPr>
          <w:rFonts w:ascii="Calibri" w:hAnsi="Calibri"/>
          <w:szCs w:val="22"/>
        </w:rPr>
        <w:t xml:space="preserve"> kdykoli povinen do pěti dnů předložit písemné doklady (zejm. pojistnou </w:t>
      </w:r>
      <w:r w:rsidR="00663D4A" w:rsidRPr="0033303C">
        <w:rPr>
          <w:rFonts w:ascii="Calibri" w:hAnsi="Calibri"/>
          <w:szCs w:val="22"/>
        </w:rPr>
        <w:t>dohod</w:t>
      </w:r>
      <w:r w:rsidRPr="0033303C">
        <w:rPr>
          <w:rFonts w:ascii="Calibri" w:hAnsi="Calibri"/>
          <w:szCs w:val="22"/>
        </w:rPr>
        <w:t xml:space="preserve">u nebo pojistný certifikát) prokazující, že </w:t>
      </w:r>
      <w:r w:rsidR="00363B84" w:rsidRPr="0033303C">
        <w:rPr>
          <w:rFonts w:ascii="Calibri" w:hAnsi="Calibri"/>
          <w:szCs w:val="22"/>
        </w:rPr>
        <w:t>Poskytovatel</w:t>
      </w:r>
      <w:r w:rsidRPr="0033303C">
        <w:rPr>
          <w:rFonts w:ascii="Calibri" w:hAnsi="Calibri"/>
          <w:szCs w:val="22"/>
        </w:rPr>
        <w:t xml:space="preserve"> plní povinnost dle tohoto odstavce</w:t>
      </w:r>
      <w:bookmarkEnd w:id="52"/>
      <w:r w:rsidR="0089218F" w:rsidRPr="0033303C">
        <w:rPr>
          <w:rFonts w:ascii="Calibri" w:hAnsi="Calibri"/>
          <w:szCs w:val="22"/>
        </w:rPr>
        <w:t>;</w:t>
      </w:r>
    </w:p>
    <w:p w14:paraId="3F4007B4" w14:textId="4AA3123B" w:rsidR="00637731" w:rsidRPr="0033303C" w:rsidRDefault="00637731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3303C">
        <w:rPr>
          <w:rFonts w:ascii="Calibri" w:hAnsi="Calibri"/>
          <w:szCs w:val="22"/>
        </w:rPr>
        <w:t>provádět pravidelnou kontrolu místa plnění a neprodleně Zadavatele informovat o jakýchkoliv zásazích do místa plnění ze strany třetích osob, zejména o závadách, haváriích, černých skládkách, zničení, poškození či odcizení kterékoliv části předmětu plnění, resp. mobiliáře, poškození povrchu pozemních komunikací a jiných závažných skutečnostech, k nimž dojde v místě plnění;</w:t>
      </w:r>
    </w:p>
    <w:p w14:paraId="16746B45" w14:textId="30FF3BBA" w:rsidR="00637731" w:rsidRPr="0033303C" w:rsidRDefault="00637731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</w:rPr>
      </w:pPr>
      <w:r w:rsidRPr="0033303C">
        <w:rPr>
          <w:rFonts w:ascii="Calibri" w:hAnsi="Calibri"/>
          <w:szCs w:val="22"/>
        </w:rPr>
        <w:t>sdělit Zadavateli na jeho vyžádání neprodleně aktuální stav elektroměrů a vodoměrů, které se v dané době budou nacházet v místě plnění;</w:t>
      </w:r>
    </w:p>
    <w:p w14:paraId="0B43F89B" w14:textId="16B15CAF" w:rsidR="007E7AFF" w:rsidRPr="00CF7566" w:rsidRDefault="00BC7CF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33303C">
        <w:rPr>
          <w:rFonts w:ascii="Calibri" w:hAnsi="Calibri"/>
          <w:szCs w:val="22"/>
        </w:rPr>
        <w:t xml:space="preserve"> </w:t>
      </w:r>
      <w:r w:rsidR="007E7AFF" w:rsidRPr="0033303C">
        <w:rPr>
          <w:rFonts w:ascii="Calibri" w:hAnsi="Calibri"/>
          <w:szCs w:val="22"/>
        </w:rPr>
        <w:t xml:space="preserve">udržovat </w:t>
      </w:r>
      <w:r w:rsidR="00B15519" w:rsidRPr="0033303C">
        <w:rPr>
          <w:rFonts w:ascii="Calibri" w:hAnsi="Calibri"/>
          <w:szCs w:val="22"/>
        </w:rPr>
        <w:t xml:space="preserve">po celou dobu plnění závazků z rámcové </w:t>
      </w:r>
      <w:r w:rsidR="00663D4A" w:rsidRPr="0033303C">
        <w:rPr>
          <w:rFonts w:ascii="Calibri" w:hAnsi="Calibri"/>
          <w:szCs w:val="22"/>
        </w:rPr>
        <w:t>dohod</w:t>
      </w:r>
      <w:r w:rsidR="007E7AFF" w:rsidRPr="0033303C">
        <w:rPr>
          <w:rFonts w:ascii="Calibri" w:hAnsi="Calibri"/>
          <w:szCs w:val="22"/>
        </w:rPr>
        <w:t>y v platnosti certifikáty a osvědčení, které předložil k prokázání kvalifikace v Zadávacím řízení, vztahující se k </w:t>
      </w:r>
      <w:r w:rsidR="00363B84" w:rsidRPr="0033303C">
        <w:rPr>
          <w:rFonts w:ascii="Calibri" w:hAnsi="Calibri"/>
          <w:szCs w:val="22"/>
        </w:rPr>
        <w:t>Poskytovatel</w:t>
      </w:r>
      <w:r w:rsidR="007E7AFF" w:rsidRPr="0033303C">
        <w:rPr>
          <w:rFonts w:ascii="Calibri" w:hAnsi="Calibri"/>
          <w:szCs w:val="22"/>
        </w:rPr>
        <w:t>i či osobám, které</w:t>
      </w:r>
      <w:r w:rsidR="007E7AFF" w:rsidRPr="00A52569">
        <w:rPr>
          <w:rFonts w:ascii="Calibri" w:hAnsi="Calibri"/>
          <w:lang w:val="cs-CZ"/>
        </w:rPr>
        <w:t xml:space="preserve"> se budou podílet na poskytování Služeb, a při </w:t>
      </w:r>
      <w:r w:rsidR="007E7AFF" w:rsidRPr="00A52569">
        <w:rPr>
          <w:rFonts w:ascii="Calibri" w:hAnsi="Calibri"/>
          <w:lang w:val="cs-CZ"/>
        </w:rPr>
        <w:lastRenderedPageBreak/>
        <w:t>poskytování Služeb dodržovat postupy v oblasti</w:t>
      </w:r>
      <w:r w:rsidR="007E7AFF" w:rsidRPr="00DB2DB7">
        <w:rPr>
          <w:rFonts w:ascii="Calibri" w:hAnsi="Calibri"/>
          <w:lang w:val="cs-CZ"/>
        </w:rPr>
        <w:t xml:space="preserve"> řízení kvality či jiné postupy či procesy osvědčované těmito certifikáty;</w:t>
      </w:r>
      <w:r w:rsidR="00084C72" w:rsidRPr="00DB2DB7">
        <w:rPr>
          <w:rFonts w:ascii="Calibri" w:hAnsi="Calibri"/>
          <w:lang w:val="cs-CZ"/>
        </w:rPr>
        <w:t xml:space="preserve"> a</w:t>
      </w:r>
    </w:p>
    <w:p w14:paraId="49A5112C" w14:textId="2D3D51B5" w:rsidR="007E7AFF" w:rsidRPr="00B3338F" w:rsidRDefault="00C11171" w:rsidP="006E237E">
      <w:pPr>
        <w:pStyle w:val="Nadpis3"/>
        <w:keepNext w:val="0"/>
        <w:numPr>
          <w:ilvl w:val="2"/>
          <w:numId w:val="11"/>
        </w:numPr>
        <w:tabs>
          <w:tab w:val="num" w:pos="1843"/>
        </w:tabs>
        <w:ind w:hanging="851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na </w:t>
      </w:r>
      <w:r w:rsidR="007E7AFF" w:rsidRPr="00B3338F">
        <w:rPr>
          <w:rFonts w:ascii="Calibri" w:hAnsi="Calibri"/>
          <w:lang w:val="cs-CZ"/>
        </w:rPr>
        <w:t xml:space="preserve">žádost Zadavatele spolupracovat či poskytnout součinnost případným dalším </w:t>
      </w:r>
      <w:r w:rsidR="00E55E97">
        <w:rPr>
          <w:rFonts w:ascii="Calibri" w:hAnsi="Calibri"/>
          <w:lang w:val="cs-CZ"/>
        </w:rPr>
        <w:t>dodavatelům</w:t>
      </w:r>
      <w:r w:rsidR="007E7AFF" w:rsidRPr="00B3338F">
        <w:rPr>
          <w:rFonts w:ascii="Calibri" w:hAnsi="Calibri"/>
          <w:lang w:val="cs-CZ"/>
        </w:rPr>
        <w:t xml:space="preserve"> Zadavatele</w:t>
      </w:r>
      <w:r w:rsidR="00084C72" w:rsidRPr="00B3338F">
        <w:rPr>
          <w:rFonts w:ascii="Calibri" w:hAnsi="Calibri"/>
          <w:lang w:val="cs-CZ"/>
        </w:rPr>
        <w:t>.</w:t>
      </w:r>
    </w:p>
    <w:p w14:paraId="5C90AE08" w14:textId="77777777" w:rsidR="004A4F2A" w:rsidRDefault="004A4F2A" w:rsidP="006E237E">
      <w:pPr>
        <w:pStyle w:val="Nadpis2"/>
        <w:keepNext w:val="0"/>
        <w:widowControl w:val="0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A4F2A">
        <w:rPr>
          <w:rFonts w:ascii="Calibri" w:hAnsi="Calibri"/>
          <w:szCs w:val="22"/>
          <w:lang w:val="cs-CZ"/>
        </w:rPr>
        <w:t xml:space="preserve">Poskytovatel </w:t>
      </w:r>
      <w:r>
        <w:rPr>
          <w:rFonts w:ascii="Calibri" w:hAnsi="Calibri"/>
          <w:szCs w:val="22"/>
          <w:lang w:val="cs-CZ"/>
        </w:rPr>
        <w:t xml:space="preserve">je povinen řídit se </w:t>
      </w:r>
      <w:r w:rsidRPr="004A4F2A">
        <w:rPr>
          <w:rFonts w:ascii="Calibri" w:hAnsi="Calibri"/>
          <w:szCs w:val="22"/>
          <w:lang w:val="cs-CZ"/>
        </w:rPr>
        <w:t>závazn</w:t>
      </w:r>
      <w:r>
        <w:rPr>
          <w:rFonts w:ascii="Calibri" w:hAnsi="Calibri"/>
          <w:szCs w:val="22"/>
          <w:lang w:val="cs-CZ"/>
        </w:rPr>
        <w:t>ými</w:t>
      </w:r>
      <w:r w:rsidRPr="004A4F2A">
        <w:rPr>
          <w:rFonts w:ascii="Calibri" w:hAnsi="Calibri"/>
          <w:szCs w:val="22"/>
          <w:lang w:val="cs-CZ"/>
        </w:rPr>
        <w:t xml:space="preserve"> pokyny</w:t>
      </w:r>
      <w:r>
        <w:rPr>
          <w:rFonts w:ascii="Calibri" w:hAnsi="Calibri"/>
          <w:szCs w:val="22"/>
          <w:lang w:val="cs-CZ"/>
        </w:rPr>
        <w:t xml:space="preserve"> Zadavatele týkajícími se jakékoliv činnosti Poskytovatele</w:t>
      </w:r>
      <w:r w:rsidR="000929B6">
        <w:rPr>
          <w:rFonts w:ascii="Calibri" w:hAnsi="Calibri"/>
          <w:szCs w:val="22"/>
          <w:lang w:val="cs-CZ"/>
        </w:rPr>
        <w:t>.</w:t>
      </w:r>
    </w:p>
    <w:p w14:paraId="35715C12" w14:textId="77777777" w:rsidR="004A4F2A" w:rsidRPr="00C41A17" w:rsidRDefault="0075069D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 xml:space="preserve">Poskytovatel je povinen Zadavatele neprodleně informovat o jakékoliv skutečnosti, která by mohla mít, byť </w:t>
      </w:r>
      <w:r w:rsidRPr="00B3338F">
        <w:rPr>
          <w:rFonts w:ascii="Calibri" w:hAnsi="Calibri"/>
          <w:szCs w:val="22"/>
          <w:lang w:val="cs-CZ"/>
        </w:rPr>
        <w:t xml:space="preserve">i jen částečně, vliv na schopnost Poskytovatele plnit své povinnosti vyplývající </w:t>
      </w:r>
      <w:r w:rsidR="00431818">
        <w:rPr>
          <w:rFonts w:ascii="Calibri" w:hAnsi="Calibri"/>
          <w:szCs w:val="22"/>
          <w:lang w:val="cs-CZ"/>
        </w:rPr>
        <w:t>z</w:t>
      </w:r>
      <w:r w:rsidRPr="00B3338F">
        <w:rPr>
          <w:rFonts w:ascii="Calibri" w:hAnsi="Calibri"/>
          <w:szCs w:val="22"/>
          <w:lang w:val="cs-CZ"/>
        </w:rPr>
        <w:t xml:space="preserve"> této </w:t>
      </w:r>
      <w:r w:rsidR="0043181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B3338F">
        <w:rPr>
          <w:rFonts w:ascii="Calibri" w:hAnsi="Calibri"/>
          <w:szCs w:val="22"/>
          <w:lang w:val="cs-CZ"/>
        </w:rPr>
        <w:t>y. Tím není Poskytovatel zbaven povinnosti nadále plnit své závazky z</w:t>
      </w:r>
      <w:r w:rsidR="00431818">
        <w:rPr>
          <w:rFonts w:ascii="Calibri" w:hAnsi="Calibri"/>
          <w:szCs w:val="22"/>
          <w:lang w:val="cs-CZ"/>
        </w:rPr>
        <w:t> </w:t>
      </w:r>
      <w:r w:rsidRPr="00B3338F">
        <w:rPr>
          <w:rFonts w:ascii="Calibri" w:hAnsi="Calibri"/>
          <w:szCs w:val="22"/>
          <w:lang w:val="cs-CZ"/>
        </w:rPr>
        <w:t>této</w:t>
      </w:r>
      <w:r w:rsidR="00431818">
        <w:rPr>
          <w:rFonts w:ascii="Calibri" w:hAnsi="Calibri"/>
          <w:szCs w:val="22"/>
          <w:lang w:val="cs-CZ"/>
        </w:rPr>
        <w:t xml:space="preserve"> rámcové</w:t>
      </w:r>
      <w:r w:rsidRPr="00B3338F">
        <w:rPr>
          <w:rFonts w:ascii="Calibri" w:hAnsi="Calibri"/>
          <w:szCs w:val="22"/>
          <w:lang w:val="cs-CZ"/>
        </w:rPr>
        <w:t xml:space="preserve"> </w:t>
      </w:r>
      <w:r w:rsidR="00663D4A">
        <w:rPr>
          <w:rFonts w:ascii="Calibri" w:hAnsi="Calibri"/>
          <w:szCs w:val="22"/>
          <w:lang w:val="cs-CZ"/>
        </w:rPr>
        <w:t>dohod</w:t>
      </w:r>
      <w:r w:rsidRPr="00B3338F">
        <w:rPr>
          <w:rFonts w:ascii="Calibri" w:hAnsi="Calibri"/>
          <w:szCs w:val="22"/>
          <w:lang w:val="cs-CZ"/>
        </w:rPr>
        <w:t>y.</w:t>
      </w:r>
    </w:p>
    <w:p w14:paraId="58E5FF58" w14:textId="77777777" w:rsidR="00E93976" w:rsidRPr="00C41A17" w:rsidRDefault="00E93976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53" w:name="_Toc335593081"/>
      <w:bookmarkStart w:id="54" w:name="_Toc54104827"/>
      <w:r w:rsidRPr="00C41A17">
        <w:rPr>
          <w:rFonts w:ascii="Calibri" w:hAnsi="Calibri"/>
        </w:rPr>
        <w:t>zvláštní podmínky poskytování služeb</w:t>
      </w:r>
      <w:bookmarkEnd w:id="54"/>
    </w:p>
    <w:p w14:paraId="0A81C6E3" w14:textId="77777777" w:rsidR="00D920DE" w:rsidRPr="009C7151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9C7151">
        <w:rPr>
          <w:rFonts w:ascii="Calibri" w:hAnsi="Calibri"/>
        </w:rPr>
        <w:t xml:space="preserve">Poskytovatel je povinen použít k výsadbě květin a </w:t>
      </w:r>
      <w:r w:rsidRPr="007B323D">
        <w:rPr>
          <w:rFonts w:ascii="Calibri" w:hAnsi="Calibri"/>
        </w:rPr>
        <w:t>okrasných rostlin (dále též  jen „</w:t>
      </w:r>
      <w:r w:rsidRPr="007B323D">
        <w:rPr>
          <w:rFonts w:ascii="Calibri" w:hAnsi="Calibri"/>
          <w:b/>
        </w:rPr>
        <w:t>rostliny</w:t>
      </w:r>
      <w:r w:rsidR="00A22100" w:rsidRPr="007B323D">
        <w:rPr>
          <w:rFonts w:ascii="Calibri" w:hAnsi="Calibri"/>
        </w:rPr>
        <w:t>“</w:t>
      </w:r>
      <w:r w:rsidRPr="007B323D">
        <w:rPr>
          <w:rFonts w:ascii="Calibri" w:hAnsi="Calibri"/>
        </w:rPr>
        <w:t xml:space="preserve">) dle této </w:t>
      </w:r>
      <w:r w:rsidR="007B323D" w:rsidRPr="007B323D">
        <w:rPr>
          <w:rFonts w:ascii="Calibri" w:hAnsi="Calibri"/>
        </w:rPr>
        <w:t>rámcové d</w:t>
      </w:r>
      <w:r w:rsidR="00663D4A" w:rsidRPr="007B323D">
        <w:rPr>
          <w:rFonts w:ascii="Calibri" w:hAnsi="Calibri"/>
        </w:rPr>
        <w:t>ohod</w:t>
      </w:r>
      <w:r w:rsidR="00431818" w:rsidRPr="007B323D">
        <w:rPr>
          <w:rFonts w:ascii="Calibri" w:hAnsi="Calibri"/>
        </w:rPr>
        <w:t>y sortiment</w:t>
      </w:r>
      <w:r w:rsidRPr="007B323D">
        <w:rPr>
          <w:rFonts w:ascii="Calibri" w:hAnsi="Calibri"/>
        </w:rPr>
        <w:t xml:space="preserve"> specifikovaný v příloze </w:t>
      </w:r>
      <w:r w:rsidR="007B323D">
        <w:rPr>
          <w:rFonts w:ascii="Calibri" w:hAnsi="Calibri"/>
          <w:lang w:val="cs-CZ"/>
        </w:rPr>
        <w:t>č. 3</w:t>
      </w:r>
      <w:r w:rsidRPr="009C7151">
        <w:rPr>
          <w:rFonts w:ascii="Calibri" w:hAnsi="Calibri"/>
        </w:rPr>
        <w:t xml:space="preserve"> této </w:t>
      </w:r>
      <w:r w:rsidR="00A420EA">
        <w:rPr>
          <w:rFonts w:ascii="Calibri" w:hAnsi="Calibri"/>
          <w:lang w:val="cs-CZ"/>
        </w:rPr>
        <w:t>rámcové d</w:t>
      </w:r>
      <w:proofErr w:type="spellStart"/>
      <w:r w:rsidR="00663D4A">
        <w:rPr>
          <w:rFonts w:ascii="Calibri" w:hAnsi="Calibri"/>
        </w:rPr>
        <w:t>ohod</w:t>
      </w:r>
      <w:r w:rsidRPr="009C7151">
        <w:rPr>
          <w:rFonts w:ascii="Calibri" w:hAnsi="Calibri"/>
        </w:rPr>
        <w:t>y</w:t>
      </w:r>
      <w:proofErr w:type="spellEnd"/>
      <w:r w:rsidRPr="009C7151">
        <w:rPr>
          <w:rFonts w:ascii="Calibri" w:hAnsi="Calibri"/>
        </w:rPr>
        <w:t xml:space="preserve"> a </w:t>
      </w:r>
      <w:r w:rsidR="00A420EA">
        <w:rPr>
          <w:rFonts w:ascii="Calibri" w:hAnsi="Calibri"/>
          <w:lang w:val="cs-CZ"/>
        </w:rPr>
        <w:t>Prováděcí smlouvě</w:t>
      </w:r>
      <w:r w:rsidRPr="009C7151">
        <w:rPr>
          <w:rFonts w:ascii="Calibri" w:hAnsi="Calibri"/>
        </w:rPr>
        <w:t xml:space="preserve">, nestanoví-li tato </w:t>
      </w:r>
      <w:r w:rsidR="00A420EA">
        <w:rPr>
          <w:rFonts w:ascii="Calibri" w:hAnsi="Calibri"/>
        </w:rPr>
        <w:t>rámcová d</w:t>
      </w:r>
      <w:r w:rsidR="00663D4A">
        <w:rPr>
          <w:rFonts w:ascii="Calibri" w:hAnsi="Calibri"/>
        </w:rPr>
        <w:t>ohoda</w:t>
      </w:r>
      <w:r w:rsidRPr="009C7151">
        <w:rPr>
          <w:rFonts w:ascii="Calibri" w:hAnsi="Calibri"/>
        </w:rPr>
        <w:t xml:space="preserve"> výslovně jinak. </w:t>
      </w:r>
      <w:r w:rsidR="004C256B">
        <w:rPr>
          <w:rFonts w:ascii="Calibri" w:hAnsi="Calibri"/>
        </w:rPr>
        <w:t>Zadavatel</w:t>
      </w:r>
      <w:r w:rsidRPr="009C7151">
        <w:rPr>
          <w:rFonts w:ascii="Calibri" w:hAnsi="Calibri"/>
        </w:rPr>
        <w:t xml:space="preserve"> přitom není oprávněn </w:t>
      </w:r>
      <w:r w:rsidRPr="0033303C">
        <w:rPr>
          <w:rFonts w:ascii="Calibri" w:hAnsi="Calibri"/>
          <w:szCs w:val="22"/>
          <w:lang w:val="cs-CZ"/>
        </w:rPr>
        <w:t xml:space="preserve">objednávat nestandardní odrůdy rostlin. Poskytovatel je odpovědný a nese náklady spojené s dodávkou požadovaných květin a okrasných rostlin dle požadavků </w:t>
      </w:r>
      <w:r w:rsidR="004C256B" w:rsidRPr="0033303C">
        <w:rPr>
          <w:rFonts w:ascii="Calibri" w:hAnsi="Calibri"/>
          <w:szCs w:val="22"/>
          <w:lang w:val="cs-CZ"/>
        </w:rPr>
        <w:t>Zadavatele</w:t>
      </w:r>
      <w:r w:rsidRPr="0033303C">
        <w:rPr>
          <w:rFonts w:ascii="Calibri" w:hAnsi="Calibri"/>
          <w:szCs w:val="22"/>
          <w:lang w:val="cs-CZ"/>
        </w:rPr>
        <w:t>.</w:t>
      </w:r>
    </w:p>
    <w:p w14:paraId="2FB7A5DE" w14:textId="77777777" w:rsidR="00D920DE" w:rsidRPr="009C7151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  <w:szCs w:val="22"/>
          <w:lang w:val="cs-CZ"/>
        </w:rPr>
        <w:t xml:space="preserve">Poskytovatel je oprávněn použít k výsadbě jiný sortiment rostlin, pokud tento sortiment splňuje požadavky vyplývající z této </w:t>
      </w:r>
      <w:r w:rsidR="006C2614" w:rsidRPr="0033303C">
        <w:rPr>
          <w:rFonts w:ascii="Calibri" w:hAnsi="Calibri"/>
          <w:szCs w:val="22"/>
          <w:lang w:val="cs-CZ"/>
        </w:rPr>
        <w:t>rámcové dohody</w:t>
      </w:r>
      <w:r w:rsidRPr="0033303C">
        <w:rPr>
          <w:rFonts w:ascii="Calibri" w:hAnsi="Calibri"/>
          <w:szCs w:val="22"/>
          <w:lang w:val="cs-CZ"/>
        </w:rPr>
        <w:t xml:space="preserve"> a </w:t>
      </w:r>
      <w:r w:rsidR="006C2614" w:rsidRPr="0033303C">
        <w:rPr>
          <w:rFonts w:ascii="Calibri" w:hAnsi="Calibri"/>
          <w:szCs w:val="22"/>
          <w:lang w:val="cs-CZ"/>
        </w:rPr>
        <w:t>z Prováděcí smlouvy</w:t>
      </w:r>
      <w:r w:rsidRPr="0033303C">
        <w:rPr>
          <w:rFonts w:ascii="Calibri" w:hAnsi="Calibri"/>
          <w:szCs w:val="22"/>
          <w:lang w:val="cs-CZ"/>
        </w:rPr>
        <w:t>, a to požadavky na druh rostliny, barvu květu, listu a plodu, květenství, období kvetení rostliny, kvalitu výsadbového materiálu, počet rostlin a u cibulovin požadavky</w:t>
      </w:r>
      <w:r w:rsidR="006C2614" w:rsidRPr="0033303C">
        <w:rPr>
          <w:rFonts w:ascii="Calibri" w:hAnsi="Calibri"/>
          <w:szCs w:val="22"/>
          <w:lang w:val="cs-CZ"/>
        </w:rPr>
        <w:t xml:space="preserve"> na skupinu a ranost kvetení. O </w:t>
      </w:r>
      <w:r w:rsidRPr="0033303C">
        <w:rPr>
          <w:rFonts w:ascii="Calibri" w:hAnsi="Calibri"/>
          <w:szCs w:val="22"/>
          <w:lang w:val="cs-CZ"/>
        </w:rPr>
        <w:t xml:space="preserve">změně sortimentu rostlin bude učiněn zápis, který bude potvrzen odpovědnými osobami </w:t>
      </w:r>
      <w:r w:rsidR="006C2614" w:rsidRPr="0033303C">
        <w:rPr>
          <w:rFonts w:ascii="Calibri" w:hAnsi="Calibri"/>
          <w:szCs w:val="22"/>
          <w:lang w:val="cs-CZ"/>
        </w:rPr>
        <w:t>Zadavatele</w:t>
      </w:r>
      <w:r w:rsidR="00C43762" w:rsidRPr="0033303C">
        <w:rPr>
          <w:rFonts w:ascii="Calibri" w:hAnsi="Calibri"/>
          <w:szCs w:val="22"/>
          <w:lang w:val="cs-CZ"/>
        </w:rPr>
        <w:t xml:space="preserve"> </w:t>
      </w:r>
      <w:r w:rsidRPr="0033303C">
        <w:rPr>
          <w:rFonts w:ascii="Calibri" w:hAnsi="Calibri"/>
          <w:szCs w:val="22"/>
          <w:lang w:val="cs-CZ"/>
        </w:rPr>
        <w:t>a Poskytovatele.</w:t>
      </w:r>
    </w:p>
    <w:p w14:paraId="3363005A" w14:textId="77777777" w:rsidR="00D920DE" w:rsidRPr="009C7151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  <w:szCs w:val="22"/>
          <w:lang w:val="cs-CZ"/>
        </w:rPr>
        <w:t>Ve výjimečných</w:t>
      </w:r>
      <w:r w:rsidRPr="009C7151">
        <w:rPr>
          <w:rFonts w:ascii="Calibri" w:hAnsi="Calibri"/>
        </w:rPr>
        <w:t xml:space="preserve"> případech, pokud Poskytovatel prokáže, že nemůže k výsadbě použít sortiment rostlin splňující požadavky </w:t>
      </w:r>
      <w:r w:rsidR="004C256B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 a ani nelze postupovat v souladu s </w:t>
      </w:r>
      <w:proofErr w:type="spellStart"/>
      <w:r w:rsidR="006C2614">
        <w:rPr>
          <w:rFonts w:ascii="Calibri" w:hAnsi="Calibri"/>
          <w:lang w:val="cs-CZ"/>
        </w:rPr>
        <w:t>čl</w:t>
      </w:r>
      <w:proofErr w:type="spellEnd"/>
      <w:r w:rsidRPr="009C7151">
        <w:rPr>
          <w:rFonts w:ascii="Calibri" w:hAnsi="Calibri"/>
        </w:rPr>
        <w:t xml:space="preserve">. </w:t>
      </w:r>
      <w:r w:rsidR="004C256B">
        <w:rPr>
          <w:rFonts w:ascii="Calibri" w:hAnsi="Calibri"/>
        </w:rPr>
        <w:t>13.2.</w:t>
      </w:r>
      <w:r w:rsidRPr="009C7151">
        <w:rPr>
          <w:rFonts w:ascii="Calibri" w:hAnsi="Calibri"/>
        </w:rPr>
        <w:t xml:space="preserve"> této </w:t>
      </w:r>
      <w:r w:rsidR="006C2614">
        <w:rPr>
          <w:rFonts w:ascii="Calibri" w:hAnsi="Calibri"/>
          <w:lang w:val="cs-CZ"/>
        </w:rPr>
        <w:t>rámcové dohody</w:t>
      </w:r>
      <w:r w:rsidRPr="009C7151">
        <w:rPr>
          <w:rFonts w:ascii="Calibri" w:hAnsi="Calibri"/>
        </w:rPr>
        <w:t>, mohou strany určit náhradní sortiment rostlin. O použití náhradního sortimentu rostlin bude sepsán zápis, který bude potvrzen oběma stranami. V zápise bude stanoven druh, příp. odrůda, barva květu, listu a plodu, květenství, období kvetení rostliny, kvalita výsadbového materiálu, množství vysazovaných rostlin a u cibulovin skupina a ranost kvetení. Obdobně bude postupováno v případě, že Poskytova</w:t>
      </w:r>
      <w:r w:rsidR="006C2614">
        <w:rPr>
          <w:rFonts w:ascii="Calibri" w:hAnsi="Calibri"/>
        </w:rPr>
        <w:t>tel prokáže, že nemůže použít k </w:t>
      </w:r>
      <w:r w:rsidRPr="009C7151">
        <w:rPr>
          <w:rFonts w:ascii="Calibri" w:hAnsi="Calibri"/>
        </w:rPr>
        <w:t xml:space="preserve">výsadbě sortiment rostlin splňující požadavky </w:t>
      </w:r>
      <w:r w:rsidR="00C43762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 v požadovaném počtu rostlin.</w:t>
      </w:r>
    </w:p>
    <w:p w14:paraId="78115A34" w14:textId="77777777" w:rsidR="00D920DE" w:rsidRPr="0033303C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9C7151">
        <w:rPr>
          <w:rFonts w:ascii="Calibri" w:hAnsi="Calibri"/>
        </w:rPr>
        <w:t>Jakékoliv změny sortimentu rostlin k výsadbě mohou být provedeny pouze na základě písemné dohody mezi oběma stranami</w:t>
      </w:r>
      <w:r w:rsidR="00784DF9">
        <w:rPr>
          <w:rFonts w:ascii="Calibri" w:hAnsi="Calibri"/>
        </w:rPr>
        <w:t>.</w:t>
      </w:r>
    </w:p>
    <w:p w14:paraId="4CBE711B" w14:textId="77777777" w:rsidR="00D920DE" w:rsidRPr="0033303C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9C7151">
        <w:rPr>
          <w:rFonts w:ascii="Calibri" w:hAnsi="Calibri"/>
        </w:rPr>
        <w:t xml:space="preserve">Nestanoví-li tato </w:t>
      </w:r>
      <w:r w:rsidR="006C2614">
        <w:rPr>
          <w:rFonts w:ascii="Calibri" w:hAnsi="Calibri"/>
        </w:rPr>
        <w:t>rámcová d</w:t>
      </w:r>
      <w:r w:rsidR="00663D4A">
        <w:rPr>
          <w:rFonts w:ascii="Calibri" w:hAnsi="Calibri"/>
        </w:rPr>
        <w:t>ohoda</w:t>
      </w:r>
      <w:r w:rsidRPr="009C7151">
        <w:rPr>
          <w:rFonts w:ascii="Calibri" w:hAnsi="Calibri"/>
        </w:rPr>
        <w:t xml:space="preserve"> výslovně jinak, je Poskytovatel povinen při výsadbě rostlin použít výsadbový materiál v kvalitě a množství požadovaném </w:t>
      </w:r>
      <w:r w:rsidR="00C43762">
        <w:rPr>
          <w:rFonts w:ascii="Calibri" w:hAnsi="Calibri"/>
        </w:rPr>
        <w:t>Zadavatelem</w:t>
      </w:r>
      <w:r w:rsidRPr="009C7151">
        <w:rPr>
          <w:rFonts w:ascii="Calibri" w:hAnsi="Calibri"/>
        </w:rPr>
        <w:t xml:space="preserve"> a provést dle požadavků </w:t>
      </w:r>
      <w:r w:rsidR="00C43762">
        <w:rPr>
          <w:rFonts w:ascii="Calibri" w:hAnsi="Calibri"/>
        </w:rPr>
        <w:t xml:space="preserve">Zadavatele </w:t>
      </w:r>
      <w:r w:rsidRPr="009C7151">
        <w:rPr>
          <w:rFonts w:ascii="Calibri" w:hAnsi="Calibri"/>
        </w:rPr>
        <w:t xml:space="preserve"> řádným a odborným způsobem výsadbu rostlin.</w:t>
      </w:r>
    </w:p>
    <w:p w14:paraId="4105E828" w14:textId="77777777" w:rsidR="00D920DE" w:rsidRPr="0033303C" w:rsidRDefault="00D920DE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9C7151">
        <w:rPr>
          <w:rFonts w:ascii="Calibri" w:hAnsi="Calibri"/>
        </w:rPr>
        <w:t xml:space="preserve">Poskytovatel je dále povinen zajistit řádnou výsadbu a údržbu rostlin dle této </w:t>
      </w:r>
      <w:r w:rsidR="00C01E67">
        <w:rPr>
          <w:rFonts w:ascii="Calibri" w:hAnsi="Calibri"/>
        </w:rPr>
        <w:t>rámcové d</w:t>
      </w:r>
      <w:r w:rsidR="00663D4A">
        <w:rPr>
          <w:rFonts w:ascii="Calibri" w:hAnsi="Calibri"/>
        </w:rPr>
        <w:t>ohod</w:t>
      </w:r>
      <w:r w:rsidRPr="009C7151">
        <w:rPr>
          <w:rFonts w:ascii="Calibri" w:hAnsi="Calibri"/>
        </w:rPr>
        <w:t xml:space="preserve">y i dodržování dalších pokynů </w:t>
      </w:r>
      <w:r w:rsidR="00C43762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 vydaných v průběhu poskytování služby takovým způsobem, aby rostliny prospívaly a na stanovišti dosáhly parametrů charakteristických pro daný druh či odrůdu. Náklady na údržbu v rozsahu stanoveném pokyny </w:t>
      </w:r>
      <w:r w:rsidR="00C43762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 dle předchozí věty </w:t>
      </w:r>
      <w:r w:rsidRPr="009C7151">
        <w:rPr>
          <w:rFonts w:ascii="Calibri" w:hAnsi="Calibri"/>
        </w:rPr>
        <w:lastRenderedPageBreak/>
        <w:t>nese Poskytovatel, pokud neprokáže, že pokyny nesměřovaly k tomu, aby rostliny prospívaly a na stanovišti dosáhly parametrů charakteristických pro daný druh či odrůdu.</w:t>
      </w:r>
    </w:p>
    <w:p w14:paraId="1AA82E16" w14:textId="77777777" w:rsidR="00D003CD" w:rsidRPr="0033303C" w:rsidRDefault="00480104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</w:rPr>
        <w:t>Poskytova</w:t>
      </w:r>
      <w:r w:rsidR="00E55E97" w:rsidRPr="0033303C">
        <w:rPr>
          <w:rFonts w:ascii="Calibri" w:hAnsi="Calibri"/>
        </w:rPr>
        <w:t>te</w:t>
      </w:r>
      <w:r w:rsidRPr="0033303C">
        <w:rPr>
          <w:rFonts w:ascii="Calibri" w:hAnsi="Calibri"/>
        </w:rPr>
        <w:t>l</w:t>
      </w:r>
      <w:r w:rsidR="00D003CD" w:rsidRPr="0033303C">
        <w:rPr>
          <w:rFonts w:ascii="Calibri" w:hAnsi="Calibri"/>
        </w:rPr>
        <w:t xml:space="preserve"> se zavazuje, že v případě žádosti </w:t>
      </w:r>
      <w:r w:rsidRPr="0033303C">
        <w:rPr>
          <w:rFonts w:ascii="Calibri" w:hAnsi="Calibri"/>
        </w:rPr>
        <w:t>Zadavatel</w:t>
      </w:r>
      <w:r w:rsidR="00D003CD" w:rsidRPr="0033303C">
        <w:rPr>
          <w:rFonts w:ascii="Calibri" w:hAnsi="Calibri"/>
        </w:rPr>
        <w:t>e bu</w:t>
      </w:r>
      <w:r w:rsidR="00563922" w:rsidRPr="0033303C">
        <w:rPr>
          <w:rFonts w:ascii="Calibri" w:hAnsi="Calibri"/>
        </w:rPr>
        <w:t>de jeho jménem a na jeho účet s </w:t>
      </w:r>
      <w:r w:rsidR="00D003CD" w:rsidRPr="0033303C">
        <w:rPr>
          <w:rFonts w:ascii="Calibri" w:hAnsi="Calibri"/>
        </w:rPr>
        <w:t xml:space="preserve">odbornou péčí nakupovat </w:t>
      </w:r>
      <w:r w:rsidRPr="0033303C">
        <w:rPr>
          <w:rFonts w:ascii="Calibri" w:hAnsi="Calibri"/>
        </w:rPr>
        <w:t>Zadavatel</w:t>
      </w:r>
      <w:r w:rsidR="00D003CD" w:rsidRPr="0033303C">
        <w:rPr>
          <w:rFonts w:ascii="Calibri" w:hAnsi="Calibri"/>
        </w:rPr>
        <w:t xml:space="preserve">em určené věci, nezbytné pro plnění předmětu této </w:t>
      </w:r>
      <w:r w:rsidR="00563922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D003CD" w:rsidRPr="0033303C">
        <w:rPr>
          <w:rFonts w:ascii="Calibri" w:hAnsi="Calibri"/>
        </w:rPr>
        <w:t>y.</w:t>
      </w:r>
    </w:p>
    <w:p w14:paraId="39F2CC75" w14:textId="2A6FA776" w:rsidR="00DE6AED" w:rsidRPr="0033303C" w:rsidRDefault="00E93976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</w:rPr>
        <w:t>Poskytovatel je povinen telefonicky bez zbytečného dokladu oznámit Zadavateli a zaznamenat v</w:t>
      </w:r>
      <w:r w:rsidR="0008758C" w:rsidRPr="0033303C">
        <w:rPr>
          <w:rFonts w:ascii="Calibri" w:hAnsi="Calibri"/>
        </w:rPr>
        <w:t xml:space="preserve"> Pracovním </w:t>
      </w:r>
      <w:r w:rsidRPr="0033303C">
        <w:rPr>
          <w:rFonts w:ascii="Calibri" w:hAnsi="Calibri"/>
        </w:rPr>
        <w:t>deníku případné poškození či odcizení vegetačních prvků na jím udržovaných plochách, jinak odpovídá za škodu, která nesplněním této povinnosti vznikla.</w:t>
      </w:r>
    </w:p>
    <w:p w14:paraId="329A6A90" w14:textId="77777777" w:rsidR="00E93976" w:rsidRPr="0033303C" w:rsidRDefault="00E93976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</w:rPr>
        <w:t>Poskytovatel je povinen zajistit proti ztrátě, poškození či zničený veškerý nezabudovaný materiál zakoupený pro Zadavatele</w:t>
      </w:r>
      <w:r w:rsidR="003226F0" w:rsidRPr="0033303C">
        <w:rPr>
          <w:rFonts w:ascii="Calibri" w:hAnsi="Calibri"/>
        </w:rPr>
        <w:t>,</w:t>
      </w:r>
      <w:r w:rsidRPr="0033303C">
        <w:rPr>
          <w:rFonts w:ascii="Calibri" w:hAnsi="Calibri"/>
        </w:rPr>
        <w:t xml:space="preserve"> a to na svůj náklad. To se týká i materiálu zabudovaného, ale nepřevzatého Zadavatelem. V případě nesplnění této povinnosti odpovídá Poskytovatel za vzniklou škodu. Zadavatel není povinen zajistit Poskytovateli skladovací prostory.</w:t>
      </w:r>
    </w:p>
    <w:p w14:paraId="637384D5" w14:textId="2D0C9150" w:rsidR="00E47401" w:rsidRPr="0033303C" w:rsidRDefault="00E93976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</w:rPr>
        <w:t xml:space="preserve">Poskytovatel je povinen dostavit se na výzvu Zadavatele na všechna jednání, která se týkají </w:t>
      </w:r>
      <w:r w:rsidR="00784DF9" w:rsidRPr="0033303C">
        <w:rPr>
          <w:rFonts w:ascii="Calibri" w:hAnsi="Calibri"/>
        </w:rPr>
        <w:t>zajištění předmětu plnění</w:t>
      </w:r>
      <w:r w:rsidR="003226F0" w:rsidRPr="0033303C">
        <w:rPr>
          <w:rFonts w:ascii="Calibri" w:hAnsi="Calibri"/>
        </w:rPr>
        <w:t>,</w:t>
      </w:r>
      <w:r w:rsidRPr="0033303C">
        <w:rPr>
          <w:rFonts w:ascii="Calibri" w:hAnsi="Calibri"/>
        </w:rPr>
        <w:t xml:space="preserve"> a</w:t>
      </w:r>
      <w:r w:rsidR="00E47401" w:rsidRPr="0033303C">
        <w:rPr>
          <w:rFonts w:ascii="Calibri" w:hAnsi="Calibri"/>
        </w:rPr>
        <w:t xml:space="preserve"> to</w:t>
      </w:r>
      <w:r w:rsidR="00E47401">
        <w:rPr>
          <w:rFonts w:ascii="Calibri" w:hAnsi="Calibri"/>
          <w:szCs w:val="22"/>
          <w:lang w:val="cs-CZ"/>
        </w:rPr>
        <w:t xml:space="preserve"> ve lhůtě určené Zadavatelem</w:t>
      </w:r>
    </w:p>
    <w:p w14:paraId="61BBBDC9" w14:textId="77777777" w:rsidR="004C5092" w:rsidRPr="00C41A17" w:rsidRDefault="004C5092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55" w:name="_Toc54104828"/>
      <w:r w:rsidRPr="00C41A17">
        <w:rPr>
          <w:rFonts w:ascii="Calibri" w:hAnsi="Calibri"/>
        </w:rPr>
        <w:t>OBECNÉ POVINNOSTI ZADAVATELE</w:t>
      </w:r>
      <w:bookmarkEnd w:id="55"/>
    </w:p>
    <w:p w14:paraId="7A6CC320" w14:textId="77777777" w:rsidR="004C5092" w:rsidRPr="003226F0" w:rsidRDefault="004C509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</w:rPr>
        <w:t>Zadavatel</w:t>
      </w:r>
      <w:r w:rsidRPr="003226F0">
        <w:rPr>
          <w:rFonts w:ascii="Calibri" w:hAnsi="Calibri"/>
          <w:szCs w:val="22"/>
          <w:lang w:val="cs-CZ"/>
        </w:rPr>
        <w:t xml:space="preserve"> je povinen:</w:t>
      </w:r>
    </w:p>
    <w:p w14:paraId="39868D2C" w14:textId="77777777" w:rsidR="00EE514F" w:rsidRPr="009C7151" w:rsidRDefault="00BC7CF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C256B"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je povinen poskytnout Poskytovateli součinnost při výsadbě rostlin, především při kompozičním uspořádání výsadeb rostlin do záhonů. Tuto součinnost je povinen poskytnout Poskytovateli bez zbytečného odkladu po oznámení Poskytovatele o nutnosti poskytnutí součinnosti a o rozsahu požadované součinnosti, je-li tento rozsah spravedlivé po </w:t>
      </w:r>
      <w:r w:rsidR="00EF4A5A">
        <w:rPr>
          <w:rFonts w:ascii="Calibri" w:hAnsi="Calibri"/>
        </w:rPr>
        <w:t>Zadavateli</w:t>
      </w:r>
      <w:r w:rsidR="00EE514F" w:rsidRPr="009C7151">
        <w:rPr>
          <w:rFonts w:ascii="Calibri" w:hAnsi="Calibri"/>
        </w:rPr>
        <w:t xml:space="preserve"> požadovat a nevyplývá-li z dalších dohodnutých podmínek, že takovou součinnost </w:t>
      </w:r>
      <w:r w:rsidR="00EF4A5A"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není povinen poskytnout.</w:t>
      </w:r>
    </w:p>
    <w:p w14:paraId="79E2B636" w14:textId="77777777" w:rsidR="00EE514F" w:rsidRPr="009C7151" w:rsidRDefault="00BC7CF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je odpovědný za poskytování veškerých potřebných informací Poskytovateli při odběru a odvozu květinových závěsů a květinových věží z míst a na místa jejich uskladnění.</w:t>
      </w:r>
    </w:p>
    <w:p w14:paraId="09751EAC" w14:textId="77777777" w:rsidR="00EE514F" w:rsidRPr="00FC0E16" w:rsidRDefault="00BC7CF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FC0E16">
        <w:rPr>
          <w:rFonts w:ascii="Calibri" w:hAnsi="Calibri"/>
        </w:rPr>
        <w:t>Zadavatel</w:t>
      </w:r>
      <w:r w:rsidR="00EE514F" w:rsidRPr="00FC0E16">
        <w:rPr>
          <w:rFonts w:ascii="Calibri" w:hAnsi="Calibri"/>
        </w:rPr>
        <w:t xml:space="preserve"> je oprávněn používat stožáry veřejného osvětlení, uvedené v příloze </w:t>
      </w:r>
      <w:r w:rsidR="007B323D" w:rsidRPr="00FC0E16">
        <w:rPr>
          <w:rFonts w:ascii="Calibri" w:hAnsi="Calibri"/>
        </w:rPr>
        <w:t>č. 6 této rámcové dohody</w:t>
      </w:r>
      <w:r w:rsidR="00EE514F" w:rsidRPr="00FC0E16">
        <w:rPr>
          <w:rFonts w:ascii="Calibri" w:hAnsi="Calibri"/>
        </w:rPr>
        <w:t xml:space="preserve">, a to dle </w:t>
      </w:r>
      <w:r w:rsidR="00663D4A" w:rsidRPr="00FC0E16">
        <w:rPr>
          <w:rFonts w:ascii="Calibri" w:hAnsi="Calibri"/>
        </w:rPr>
        <w:t>dohod</w:t>
      </w:r>
      <w:r w:rsidR="00EE514F" w:rsidRPr="00FC0E16">
        <w:rPr>
          <w:rFonts w:ascii="Calibri" w:hAnsi="Calibri"/>
        </w:rPr>
        <w:t xml:space="preserve">y o výpůjčce se společností ELTODO-CITELUM, s.r.o. </w:t>
      </w:r>
      <w:r w:rsidR="00EF4A5A" w:rsidRPr="00FC0E16">
        <w:rPr>
          <w:rFonts w:ascii="Calibri" w:hAnsi="Calibri"/>
        </w:rPr>
        <w:t>Zadavatel</w:t>
      </w:r>
      <w:r w:rsidR="00EE514F" w:rsidRPr="00FC0E16">
        <w:rPr>
          <w:rFonts w:ascii="Calibri" w:hAnsi="Calibri"/>
        </w:rPr>
        <w:t xml:space="preserve"> je povinen zajistit oprávnění k používání stožárů po celou dobu trvání </w:t>
      </w:r>
      <w:r w:rsidR="00E63380" w:rsidRPr="00FC0E16">
        <w:rPr>
          <w:rFonts w:ascii="Calibri" w:hAnsi="Calibri"/>
        </w:rPr>
        <w:t>rámcové d</w:t>
      </w:r>
      <w:r w:rsidR="00663D4A" w:rsidRPr="00FC0E16">
        <w:rPr>
          <w:rFonts w:ascii="Calibri" w:hAnsi="Calibri"/>
        </w:rPr>
        <w:t>ohod</w:t>
      </w:r>
      <w:r w:rsidR="00EE514F" w:rsidRPr="00FC0E16">
        <w:rPr>
          <w:rFonts w:ascii="Calibri" w:hAnsi="Calibri"/>
        </w:rPr>
        <w:t xml:space="preserve">y. </w:t>
      </w:r>
      <w:r w:rsidR="00EF4A5A" w:rsidRPr="00FC0E16">
        <w:rPr>
          <w:rFonts w:ascii="Calibri" w:hAnsi="Calibri"/>
        </w:rPr>
        <w:t>Zadavatel</w:t>
      </w:r>
      <w:r w:rsidR="00EE514F" w:rsidRPr="00FC0E16">
        <w:rPr>
          <w:rFonts w:ascii="Calibri" w:hAnsi="Calibri"/>
        </w:rPr>
        <w:t xml:space="preserve"> se současně zavazuje, že v případě, že bude požadovat poskytnutí služby výsadby květin do květinových závěsů neuvedených v příloze </w:t>
      </w:r>
      <w:r w:rsidR="007B323D" w:rsidRPr="00FC0E16">
        <w:rPr>
          <w:rFonts w:ascii="Calibri" w:hAnsi="Calibri"/>
          <w:lang w:val="cs-CZ"/>
        </w:rPr>
        <w:t>č. 6 této rámcové dohody</w:t>
      </w:r>
      <w:r w:rsidR="00EE514F" w:rsidRPr="00FC0E16">
        <w:rPr>
          <w:rFonts w:ascii="Calibri" w:hAnsi="Calibri"/>
        </w:rPr>
        <w:t xml:space="preserve">, zajistí na svůj náklad a odpovědnost příslušné oprávnění používat stožáry veřejného osvětlení, na nichž mají být květinové závěsy zavěšeny, a to po celou dobu trvání </w:t>
      </w:r>
      <w:r w:rsidR="00E63380" w:rsidRPr="00FC0E16">
        <w:rPr>
          <w:rFonts w:ascii="Calibri" w:hAnsi="Calibri"/>
        </w:rPr>
        <w:t>rámcové d</w:t>
      </w:r>
      <w:r w:rsidR="00663D4A" w:rsidRPr="00FC0E16">
        <w:rPr>
          <w:rFonts w:ascii="Calibri" w:hAnsi="Calibri"/>
        </w:rPr>
        <w:t>ohod</w:t>
      </w:r>
      <w:r w:rsidR="00EE514F" w:rsidRPr="00FC0E16">
        <w:rPr>
          <w:rFonts w:ascii="Calibri" w:hAnsi="Calibri"/>
        </w:rPr>
        <w:t>y.</w:t>
      </w:r>
    </w:p>
    <w:p w14:paraId="6D265312" w14:textId="77777777" w:rsidR="00EE514F" w:rsidRPr="009C7151" w:rsidRDefault="00BC7CF6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je povinen zajistit rozhodnutí silničního správního úřadu o zvláštním užívání komunikací, případně další potřebná povolení nebo stanoviska k umístění květinových věží na komunikacích nebo jiných veřejných prostranstvích. Místní poplatek za zvláštní užívání komunikací nebo za zvláštní užívání veřejných prostranství, případně jiné platby s umístěním věží na konkrétních stanovištích související, hradí </w:t>
      </w:r>
      <w:r w:rsidR="00EF4A5A"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>.</w:t>
      </w:r>
    </w:p>
    <w:p w14:paraId="724DC848" w14:textId="77777777" w:rsidR="00EE514F" w:rsidRPr="009C7151" w:rsidRDefault="00EF4A5A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je povinen odebrat zpět od Poskytovatele uskladněné květinové závěsy a květinové věže v termínu stanoveném a písemně oznámeném </w:t>
      </w:r>
      <w:r>
        <w:rPr>
          <w:rFonts w:ascii="Calibri" w:hAnsi="Calibri"/>
        </w:rPr>
        <w:t>Zadavatelem</w:t>
      </w:r>
      <w:r w:rsidR="00EE514F" w:rsidRPr="009C7151">
        <w:rPr>
          <w:rFonts w:ascii="Calibri" w:hAnsi="Calibri"/>
        </w:rPr>
        <w:t xml:space="preserve"> nejméně </w:t>
      </w:r>
      <w:r w:rsidR="00EE514F" w:rsidRPr="009C7151">
        <w:rPr>
          <w:rFonts w:ascii="Calibri" w:hAnsi="Calibri"/>
        </w:rPr>
        <w:lastRenderedPageBreak/>
        <w:t>deset (10) pracovních d</w:t>
      </w:r>
      <w:r w:rsidR="00E63380">
        <w:rPr>
          <w:rFonts w:ascii="Calibri" w:hAnsi="Calibri"/>
        </w:rPr>
        <w:t xml:space="preserve">nů předem, nejpozději však v den </w:t>
      </w:r>
      <w:r w:rsidR="00EE514F" w:rsidRPr="009C7151">
        <w:rPr>
          <w:rFonts w:ascii="Calibri" w:hAnsi="Calibri"/>
        </w:rPr>
        <w:t xml:space="preserve">ukončení platnosti </w:t>
      </w:r>
      <w:r w:rsidR="00E63380">
        <w:rPr>
          <w:rFonts w:ascii="Calibri" w:hAnsi="Calibri"/>
        </w:rPr>
        <w:t>rámcové d</w:t>
      </w:r>
      <w:r w:rsidR="00663D4A">
        <w:rPr>
          <w:rFonts w:ascii="Calibri" w:hAnsi="Calibri"/>
        </w:rPr>
        <w:t>ohod</w:t>
      </w:r>
      <w:r w:rsidR="00EE514F" w:rsidRPr="009C7151">
        <w:rPr>
          <w:rFonts w:ascii="Calibri" w:hAnsi="Calibri"/>
        </w:rPr>
        <w:t>y.</w:t>
      </w:r>
    </w:p>
    <w:p w14:paraId="2D095DFB" w14:textId="77777777" w:rsidR="00EE514F" w:rsidRPr="009C7151" w:rsidRDefault="00EF4A5A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>
        <w:rPr>
          <w:rFonts w:ascii="Calibri" w:hAnsi="Calibri"/>
        </w:rPr>
        <w:t>Zadavatel</w:t>
      </w:r>
      <w:r w:rsidR="00EE514F" w:rsidRPr="009C7151">
        <w:rPr>
          <w:rFonts w:ascii="Calibri" w:hAnsi="Calibri"/>
        </w:rPr>
        <w:t xml:space="preserve"> je povinen potvrdit zápisy o provedených kontrolách a převzetí služeb, které mu byly Poskytovatelem řádně poskytnuty, a to v souladu s touto </w:t>
      </w:r>
      <w:r w:rsidR="00E63380">
        <w:rPr>
          <w:rFonts w:ascii="Calibri" w:hAnsi="Calibri"/>
        </w:rPr>
        <w:t>rámcovou d</w:t>
      </w:r>
      <w:r w:rsidR="00663D4A">
        <w:rPr>
          <w:rFonts w:ascii="Calibri" w:hAnsi="Calibri"/>
        </w:rPr>
        <w:t>ohod</w:t>
      </w:r>
      <w:r w:rsidR="00EE514F" w:rsidRPr="009C7151">
        <w:rPr>
          <w:rFonts w:ascii="Calibri" w:hAnsi="Calibri"/>
        </w:rPr>
        <w:t>ou.</w:t>
      </w:r>
    </w:p>
    <w:p w14:paraId="1F83A0B9" w14:textId="20C4D82D" w:rsidR="009920D0" w:rsidRPr="0033303C" w:rsidRDefault="00E63380" w:rsidP="006E237E">
      <w:pPr>
        <w:pStyle w:val="Nadpis3"/>
        <w:numPr>
          <w:ilvl w:val="2"/>
          <w:numId w:val="11"/>
        </w:numPr>
        <w:rPr>
          <w:rFonts w:ascii="Calibri" w:hAnsi="Calibri" w:cs="Arial"/>
          <w:szCs w:val="22"/>
          <w:lang w:val="cs-CZ"/>
        </w:rPr>
      </w:pPr>
      <w:r>
        <w:rPr>
          <w:rFonts w:ascii="Calibri" w:hAnsi="Calibri" w:cs="Arial"/>
          <w:szCs w:val="22"/>
          <w:lang w:val="cs-CZ"/>
        </w:rPr>
        <w:t xml:space="preserve">Zadavatel je povinen </w:t>
      </w:r>
      <w:r w:rsidR="004C5092" w:rsidRPr="00EF4A5A">
        <w:rPr>
          <w:rFonts w:ascii="Calibri" w:hAnsi="Calibri" w:cs="Arial"/>
          <w:szCs w:val="22"/>
        </w:rPr>
        <w:t xml:space="preserve">oznámit </w:t>
      </w:r>
      <w:r w:rsidR="004C5092" w:rsidRPr="00EF4A5A">
        <w:rPr>
          <w:rFonts w:ascii="Calibri" w:hAnsi="Calibri" w:cs="Arial"/>
          <w:szCs w:val="22"/>
          <w:lang w:val="cs-CZ"/>
        </w:rPr>
        <w:t>Poskytovateli</w:t>
      </w:r>
      <w:r w:rsidR="004C5092" w:rsidRPr="00EF4A5A">
        <w:rPr>
          <w:rFonts w:ascii="Calibri" w:hAnsi="Calibri" w:cs="Arial"/>
          <w:szCs w:val="22"/>
        </w:rPr>
        <w:t xml:space="preserve"> plánované veřejné akce, zábory veřejných prostranství, výkopové práce, stavební a jiné činnosti, které mohou mít vliv na řádný a včasný výkon činností dle této </w:t>
      </w:r>
      <w:r>
        <w:rPr>
          <w:rFonts w:ascii="Calibri" w:hAnsi="Calibri" w:cs="Arial"/>
          <w:szCs w:val="22"/>
          <w:lang w:val="cs-CZ"/>
        </w:rPr>
        <w:t xml:space="preserve">rámcové </w:t>
      </w:r>
      <w:r w:rsidR="00663D4A">
        <w:rPr>
          <w:rFonts w:ascii="Calibri" w:hAnsi="Calibri" w:cs="Arial"/>
          <w:szCs w:val="22"/>
        </w:rPr>
        <w:t>dohod</w:t>
      </w:r>
      <w:r w:rsidR="004C5092" w:rsidRPr="00EF4A5A">
        <w:rPr>
          <w:rFonts w:ascii="Calibri" w:hAnsi="Calibri" w:cs="Arial"/>
          <w:szCs w:val="22"/>
        </w:rPr>
        <w:t>y, a to, pokud je to možné, nejpozději sedm</w:t>
      </w:r>
      <w:r>
        <w:rPr>
          <w:rFonts w:ascii="Calibri" w:hAnsi="Calibri" w:cs="Arial"/>
          <w:szCs w:val="22"/>
          <w:lang w:val="cs-CZ"/>
        </w:rPr>
        <w:t xml:space="preserve"> (7)</w:t>
      </w:r>
      <w:r w:rsidR="004C5092" w:rsidRPr="00EF4A5A">
        <w:rPr>
          <w:rFonts w:ascii="Calibri" w:hAnsi="Calibri" w:cs="Arial"/>
          <w:szCs w:val="22"/>
        </w:rPr>
        <w:t xml:space="preserve"> dnů před započetím takové akce, resp. činnosti</w:t>
      </w:r>
      <w:r w:rsidR="00453700">
        <w:rPr>
          <w:rFonts w:ascii="Calibri" w:hAnsi="Calibri" w:cs="Arial"/>
          <w:szCs w:val="22"/>
          <w:lang w:val="cs-CZ"/>
        </w:rPr>
        <w:t>.</w:t>
      </w:r>
    </w:p>
    <w:p w14:paraId="17B98A23" w14:textId="77777777" w:rsidR="007E7AFF" w:rsidRPr="00FC0E16" w:rsidRDefault="00E63380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  <w:color w:val="FF0000"/>
        </w:rPr>
      </w:pPr>
      <w:bookmarkStart w:id="56" w:name="_Toc54104829"/>
      <w:r w:rsidRPr="00EF0962">
        <w:rPr>
          <w:rFonts w:ascii="Calibri" w:hAnsi="Calibri"/>
        </w:rPr>
        <w:t>POD</w:t>
      </w:r>
      <w:r w:rsidR="00280108" w:rsidRPr="00EF0962">
        <w:rPr>
          <w:rFonts w:ascii="Calibri" w:hAnsi="Calibri"/>
        </w:rPr>
        <w:t>DODAVATEL</w:t>
      </w:r>
      <w:r w:rsidR="007E7AFF" w:rsidRPr="00EF0962">
        <w:rPr>
          <w:rFonts w:ascii="Calibri" w:hAnsi="Calibri"/>
        </w:rPr>
        <w:t xml:space="preserve">É </w:t>
      </w:r>
      <w:r w:rsidR="00363B84" w:rsidRPr="00C41A17">
        <w:rPr>
          <w:rFonts w:ascii="Calibri" w:hAnsi="Calibri"/>
        </w:rPr>
        <w:t>Poskytovatel</w:t>
      </w:r>
      <w:r w:rsidR="007E7AFF" w:rsidRPr="00C41A17">
        <w:rPr>
          <w:rFonts w:ascii="Calibri" w:hAnsi="Calibri"/>
        </w:rPr>
        <w:t>e</w:t>
      </w:r>
      <w:bookmarkEnd w:id="53"/>
      <w:bookmarkEnd w:id="56"/>
      <w:r w:rsidR="002A736F">
        <w:rPr>
          <w:rFonts w:ascii="Calibri" w:hAnsi="Calibri"/>
        </w:rPr>
        <w:t xml:space="preserve">  </w:t>
      </w:r>
    </w:p>
    <w:p w14:paraId="43F52BA5" w14:textId="77777777" w:rsidR="007E7AFF" w:rsidRPr="0033303C" w:rsidRDefault="00363B84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57" w:name="_Ref336248913"/>
      <w:r w:rsidRPr="00A52569">
        <w:rPr>
          <w:rFonts w:ascii="Calibri" w:hAnsi="Calibri"/>
          <w:szCs w:val="22"/>
          <w:lang w:val="cs-CZ"/>
        </w:rPr>
        <w:t>Poskytovatel</w:t>
      </w:r>
      <w:r w:rsidR="007E7AFF" w:rsidRPr="00A52569">
        <w:rPr>
          <w:rFonts w:ascii="Calibri" w:hAnsi="Calibri"/>
          <w:szCs w:val="22"/>
          <w:lang w:val="cs-CZ"/>
        </w:rPr>
        <w:t xml:space="preserve"> se zavazuje při poskytování Služeb využít výhradně </w:t>
      </w:r>
      <w:r w:rsidR="00AE0E4D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="007E7AFF" w:rsidRPr="00A52569">
        <w:rPr>
          <w:rFonts w:ascii="Calibri" w:hAnsi="Calibri"/>
          <w:szCs w:val="22"/>
          <w:lang w:val="cs-CZ"/>
        </w:rPr>
        <w:t xml:space="preserve">e, kteří jsou uvedeni </w:t>
      </w:r>
      <w:r w:rsidR="007E7AFF" w:rsidRPr="007B323D">
        <w:rPr>
          <w:rFonts w:ascii="Calibri" w:hAnsi="Calibri"/>
          <w:szCs w:val="22"/>
          <w:lang w:val="cs-CZ"/>
        </w:rPr>
        <w:t>v</w:t>
      </w:r>
      <w:r w:rsidR="00784DF9" w:rsidRPr="007B323D">
        <w:rPr>
          <w:rFonts w:ascii="Calibri" w:hAnsi="Calibri"/>
          <w:szCs w:val="22"/>
          <w:lang w:val="cs-CZ"/>
        </w:rPr>
        <w:t> </w:t>
      </w:r>
      <w:r w:rsidR="007E7AFF" w:rsidRPr="007B323D">
        <w:rPr>
          <w:rFonts w:ascii="Calibri" w:hAnsi="Calibri"/>
          <w:szCs w:val="22"/>
          <w:lang w:val="cs-CZ"/>
        </w:rPr>
        <w:t>příloze</w:t>
      </w:r>
      <w:r w:rsidR="00784DF9" w:rsidRPr="007B323D">
        <w:rPr>
          <w:rFonts w:ascii="Calibri" w:hAnsi="Calibri"/>
          <w:szCs w:val="22"/>
          <w:lang w:val="cs-CZ"/>
        </w:rPr>
        <w:t xml:space="preserve"> č.</w:t>
      </w:r>
      <w:r w:rsidR="00224754" w:rsidRPr="007B323D">
        <w:rPr>
          <w:rFonts w:ascii="Calibri" w:hAnsi="Calibri"/>
          <w:szCs w:val="22"/>
          <w:lang w:val="cs-CZ"/>
        </w:rPr>
        <w:t xml:space="preserve"> </w:t>
      </w:r>
      <w:r w:rsidR="003206BC" w:rsidRPr="007B323D">
        <w:rPr>
          <w:rFonts w:ascii="Calibri" w:hAnsi="Calibri"/>
          <w:szCs w:val="22"/>
          <w:lang w:val="cs-CZ"/>
        </w:rPr>
        <w:t xml:space="preserve">4 </w:t>
      </w:r>
      <w:r w:rsidR="00A409E6" w:rsidRPr="007B323D">
        <w:rPr>
          <w:rFonts w:ascii="Calibri" w:hAnsi="Calibri"/>
          <w:szCs w:val="22"/>
          <w:lang w:val="cs-CZ"/>
        </w:rPr>
        <w:t>této</w:t>
      </w:r>
      <w:r w:rsidR="00A409E6">
        <w:rPr>
          <w:rFonts w:ascii="Calibri" w:hAnsi="Calibri"/>
          <w:szCs w:val="22"/>
          <w:lang w:val="cs-CZ"/>
        </w:rPr>
        <w:t xml:space="preserve"> rámcové </w:t>
      </w:r>
      <w:r w:rsidR="00663D4A">
        <w:rPr>
          <w:rFonts w:ascii="Calibri" w:hAnsi="Calibri"/>
          <w:szCs w:val="22"/>
          <w:lang w:val="cs-CZ"/>
        </w:rPr>
        <w:t>dohod</w:t>
      </w:r>
      <w:r w:rsidR="007E7AFF" w:rsidRPr="00DB2DB7">
        <w:rPr>
          <w:rFonts w:ascii="Calibri" w:hAnsi="Calibri"/>
          <w:szCs w:val="22"/>
          <w:lang w:val="cs-CZ"/>
        </w:rPr>
        <w:t xml:space="preserve">y. Tato podmínka se nevztahuje na ty </w:t>
      </w:r>
      <w:r w:rsidR="00BD6540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="007E7AFF" w:rsidRPr="00CF7566">
        <w:rPr>
          <w:rFonts w:ascii="Calibri" w:hAnsi="Calibri"/>
          <w:szCs w:val="22"/>
          <w:lang w:val="cs-CZ"/>
        </w:rPr>
        <w:t xml:space="preserve">e, jejichž celkový podíl na poskytování Služeb nepřesáhne 5 % z celkového rozsahu Služeb (vyjádřeno </w:t>
      </w:r>
      <w:r w:rsidR="00084C72" w:rsidRPr="00CF7566">
        <w:rPr>
          <w:rFonts w:ascii="Calibri" w:hAnsi="Calibri"/>
          <w:szCs w:val="22"/>
          <w:lang w:val="cs-CZ"/>
        </w:rPr>
        <w:t>podílem na ceně</w:t>
      </w:r>
      <w:r w:rsidR="007E7AFF" w:rsidRPr="0033303C">
        <w:rPr>
          <w:rFonts w:ascii="Calibri" w:hAnsi="Calibri"/>
        </w:rPr>
        <w:t xml:space="preserve">).  </w:t>
      </w:r>
      <w:r w:rsidR="00BD6540"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 xml:space="preserve">é jsou povinni plnit ty části plnění, které specifikuje příloha </w:t>
      </w:r>
      <w:r w:rsidR="00224754" w:rsidRPr="0033303C">
        <w:rPr>
          <w:rFonts w:ascii="Calibri" w:hAnsi="Calibri"/>
        </w:rPr>
        <w:t xml:space="preserve">č. </w:t>
      </w:r>
      <w:r w:rsidR="00A409E6" w:rsidRPr="0033303C">
        <w:rPr>
          <w:rFonts w:ascii="Calibri" w:hAnsi="Calibri"/>
        </w:rPr>
        <w:t xml:space="preserve">4 rámcové </w:t>
      </w:r>
      <w:r w:rsidR="00663D4A" w:rsidRPr="0033303C">
        <w:rPr>
          <w:rFonts w:ascii="Calibri" w:hAnsi="Calibri"/>
        </w:rPr>
        <w:t>dohod</w:t>
      </w:r>
      <w:r w:rsidR="00A409E6" w:rsidRPr="0033303C">
        <w:rPr>
          <w:rFonts w:ascii="Calibri" w:hAnsi="Calibri"/>
        </w:rPr>
        <w:t>y</w:t>
      </w:r>
      <w:r w:rsidR="007E7AFF" w:rsidRPr="0033303C">
        <w:rPr>
          <w:rFonts w:ascii="Calibri" w:hAnsi="Calibri"/>
        </w:rPr>
        <w:t xml:space="preserve">, a to plně v souladu s podmínkami této </w:t>
      </w:r>
      <w:r w:rsidR="0008758C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 xml:space="preserve">y. </w:t>
      </w:r>
      <w:r w:rsidRPr="0033303C">
        <w:rPr>
          <w:rFonts w:ascii="Calibri" w:hAnsi="Calibri"/>
        </w:rPr>
        <w:t>Poskytovatel</w:t>
      </w:r>
      <w:r w:rsidR="007E7AFF" w:rsidRPr="0033303C">
        <w:rPr>
          <w:rFonts w:ascii="Calibri" w:hAnsi="Calibri"/>
        </w:rPr>
        <w:t xml:space="preserve"> však odpovídá za plnění svých závazků podle této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>y</w:t>
      </w:r>
      <w:r w:rsidR="0008758C" w:rsidRPr="0033303C">
        <w:rPr>
          <w:rFonts w:ascii="Calibri" w:hAnsi="Calibri"/>
        </w:rPr>
        <w:t>, resp. Prováděcích smluv</w:t>
      </w:r>
      <w:r w:rsidR="007E7AFF" w:rsidRPr="0033303C">
        <w:rPr>
          <w:rFonts w:ascii="Calibri" w:hAnsi="Calibri"/>
        </w:rPr>
        <w:t xml:space="preserve"> bez ohledu na to, že k jejímu plnění bude užívat </w:t>
      </w:r>
      <w:r w:rsidR="00BD6540"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>e</w:t>
      </w:r>
      <w:bookmarkEnd w:id="57"/>
      <w:r w:rsidR="00BD6540" w:rsidRPr="0033303C">
        <w:rPr>
          <w:rFonts w:ascii="Calibri" w:hAnsi="Calibri"/>
        </w:rPr>
        <w:t>, a to včetně plné odpovědnosti za vznik škody způsobené Poddodavateli.</w:t>
      </w:r>
    </w:p>
    <w:p w14:paraId="2F9824FF" w14:textId="77777777" w:rsidR="00BD6540" w:rsidRPr="0033303C" w:rsidRDefault="00525218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58" w:name="_Ref336248914"/>
      <w:r w:rsidRPr="0033303C">
        <w:rPr>
          <w:rFonts w:ascii="Calibri" w:hAnsi="Calibri"/>
        </w:rPr>
        <w:t>Výměna kteréhokoli z</w:t>
      </w:r>
      <w:r w:rsidR="007E7AFF" w:rsidRPr="0033303C">
        <w:rPr>
          <w:rFonts w:ascii="Calibri" w:hAnsi="Calibri"/>
        </w:rPr>
        <w:t xml:space="preserve"> </w:t>
      </w:r>
      <w:r w:rsidR="00BD6540"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>ů uvedených v</w:t>
      </w:r>
      <w:r w:rsidR="00224754" w:rsidRPr="0033303C">
        <w:rPr>
          <w:rFonts w:ascii="Calibri" w:hAnsi="Calibri"/>
        </w:rPr>
        <w:t> </w:t>
      </w:r>
      <w:r w:rsidR="007E7AFF" w:rsidRPr="0033303C">
        <w:rPr>
          <w:rFonts w:ascii="Calibri" w:hAnsi="Calibri"/>
        </w:rPr>
        <w:t>příloze</w:t>
      </w:r>
      <w:r w:rsidR="00224754" w:rsidRPr="0033303C">
        <w:rPr>
          <w:rFonts w:ascii="Calibri" w:hAnsi="Calibri"/>
        </w:rPr>
        <w:t xml:space="preserve"> č.</w:t>
      </w:r>
      <w:r w:rsidR="007E7AFF" w:rsidRPr="0033303C">
        <w:rPr>
          <w:rFonts w:ascii="Calibri" w:hAnsi="Calibri"/>
        </w:rPr>
        <w:t xml:space="preserve"> </w:t>
      </w:r>
      <w:r w:rsidR="003206BC" w:rsidRPr="0033303C">
        <w:rPr>
          <w:rFonts w:ascii="Calibri" w:hAnsi="Calibri"/>
        </w:rPr>
        <w:t xml:space="preserve">4 </w:t>
      </w:r>
      <w:r w:rsidR="00BD6540" w:rsidRPr="0033303C">
        <w:rPr>
          <w:rFonts w:ascii="Calibri" w:hAnsi="Calibri"/>
        </w:rPr>
        <w:t xml:space="preserve">této rámcové dohody </w:t>
      </w:r>
      <w:r w:rsidR="007E7AFF" w:rsidRPr="0033303C">
        <w:rPr>
          <w:rFonts w:ascii="Calibri" w:hAnsi="Calibri"/>
        </w:rPr>
        <w:t xml:space="preserve">je možná jen s předchozím písemným souhlasem Zadavatele, který svůj souhlas nebude bezdůvodně odpírat či zdržovat. Za důvod k odepření souhlasu se však považuje, pokud má jít o výměnu </w:t>
      </w:r>
      <w:r w:rsidR="00204F0D"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 xml:space="preserve">e, pomocí kterého </w:t>
      </w:r>
      <w:r w:rsidR="00363B84" w:rsidRPr="0033303C">
        <w:rPr>
          <w:rFonts w:ascii="Calibri" w:hAnsi="Calibri"/>
        </w:rPr>
        <w:t>Poskytovatel</w:t>
      </w:r>
      <w:r w:rsidR="007E7AFF" w:rsidRPr="0033303C">
        <w:rPr>
          <w:rFonts w:ascii="Calibri" w:hAnsi="Calibri"/>
        </w:rPr>
        <w:t xml:space="preserve"> prokazoval v Zadávacím řízení kvalifikaci a </w:t>
      </w:r>
      <w:r w:rsidR="00363B84" w:rsidRPr="0033303C">
        <w:rPr>
          <w:rFonts w:ascii="Calibri" w:hAnsi="Calibri"/>
        </w:rPr>
        <w:t>Poskytovatel</w:t>
      </w:r>
      <w:r w:rsidR="007E7AFF" w:rsidRPr="0033303C">
        <w:rPr>
          <w:rFonts w:ascii="Calibri" w:hAnsi="Calibri"/>
        </w:rPr>
        <w:t xml:space="preserve"> neprokáže způsobem stanoveným pro prokazování kvalifikace v Zadávacím řízení, že nový </w:t>
      </w:r>
      <w:r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 xml:space="preserve"> splňuje kvalifikaci minimálně v rozsahu, v němž ji v Zadávacím řízení prokázal původní </w:t>
      </w:r>
      <w:r w:rsidR="00204F0D" w:rsidRPr="0033303C">
        <w:rPr>
          <w:rFonts w:ascii="Calibri" w:hAnsi="Calibri"/>
        </w:rPr>
        <w:t>pod</w:t>
      </w:r>
      <w:r w:rsidR="00280108" w:rsidRPr="0033303C">
        <w:rPr>
          <w:rFonts w:ascii="Calibri" w:hAnsi="Calibri"/>
        </w:rPr>
        <w:t>dodavatel</w:t>
      </w:r>
      <w:r w:rsidR="007E7AFF" w:rsidRPr="0033303C">
        <w:rPr>
          <w:rFonts w:ascii="Calibri" w:hAnsi="Calibri"/>
        </w:rPr>
        <w:t xml:space="preserve">; </w:t>
      </w:r>
      <w:bookmarkEnd w:id="58"/>
      <w:r w:rsidR="00204F0D" w:rsidRPr="0033303C">
        <w:rPr>
          <w:rFonts w:ascii="Calibri" w:hAnsi="Calibri"/>
        </w:rPr>
        <w:t>Zadavatel je rovněž oprávněn odepřít souhlas s výměnou poddodavatele tehdy, pokud navrhovaný nový poddodavatel podal v Zadávacím řízení vlastní nabídku nebo je subjektem, který již poskytoval Zadavateli služby, na jejíchž základě vznikla Zadavateli škoda nebo pokud měl Zadavatel k takto poskytovaným službám námitky související s kvalitou, rozsahem či účtováním služeb. Zadavatel je také oprávněn požadovat výměnu poddodavatele, pokud tento prokazatelně přispívá k vadnému poskytování Služeb a Poskytovatel je povinen této žádosti vyhovět.</w:t>
      </w:r>
    </w:p>
    <w:p w14:paraId="7AD00C1F" w14:textId="77777777" w:rsidR="00062F82" w:rsidRPr="00B70DD9" w:rsidRDefault="007E7AFF" w:rsidP="006E237E">
      <w:pPr>
        <w:pStyle w:val="Nadpis2"/>
        <w:numPr>
          <w:ilvl w:val="1"/>
          <w:numId w:val="11"/>
        </w:numPr>
        <w:ind w:left="851" w:hanging="709"/>
      </w:pPr>
      <w:r w:rsidRPr="0033303C">
        <w:rPr>
          <w:rFonts w:ascii="Calibri" w:hAnsi="Calibri"/>
        </w:rPr>
        <w:t xml:space="preserve">Porušení jakékoli povinnosti dle čl. </w:t>
      </w:r>
      <w:r w:rsidR="00024761" w:rsidRPr="0033303C">
        <w:rPr>
          <w:rFonts w:ascii="Calibri" w:hAnsi="Calibri"/>
        </w:rPr>
        <w:t>1</w:t>
      </w:r>
      <w:r w:rsidR="00EF4A5A" w:rsidRPr="0033303C">
        <w:rPr>
          <w:rFonts w:ascii="Calibri" w:hAnsi="Calibri"/>
        </w:rPr>
        <w:t>5</w:t>
      </w:r>
      <w:r w:rsidR="00231C2F" w:rsidRPr="0033303C">
        <w:rPr>
          <w:rFonts w:ascii="Calibri" w:hAnsi="Calibri"/>
        </w:rPr>
        <w:t>.1 a 1</w:t>
      </w:r>
      <w:r w:rsidR="00EF4A5A" w:rsidRPr="0033303C">
        <w:rPr>
          <w:rFonts w:ascii="Calibri" w:hAnsi="Calibri"/>
        </w:rPr>
        <w:t>5</w:t>
      </w:r>
      <w:r w:rsidR="00231C2F" w:rsidRPr="0033303C">
        <w:rPr>
          <w:rFonts w:ascii="Calibri" w:hAnsi="Calibri"/>
        </w:rPr>
        <w:t xml:space="preserve">.2 této </w:t>
      </w:r>
      <w:r w:rsidR="007A0CC2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231C2F" w:rsidRPr="0033303C">
        <w:rPr>
          <w:rFonts w:ascii="Calibri" w:hAnsi="Calibri"/>
        </w:rPr>
        <w:t>y</w:t>
      </w:r>
      <w:r w:rsidRPr="0033303C">
        <w:rPr>
          <w:rFonts w:ascii="Calibri" w:hAnsi="Calibri"/>
        </w:rPr>
        <w:t xml:space="preserve"> </w:t>
      </w:r>
      <w:r w:rsidR="00363B84" w:rsidRPr="0033303C">
        <w:rPr>
          <w:rFonts w:ascii="Calibri" w:hAnsi="Calibri"/>
        </w:rPr>
        <w:t>Poskytovatel</w:t>
      </w:r>
      <w:r w:rsidRPr="0033303C">
        <w:rPr>
          <w:rFonts w:ascii="Calibri" w:hAnsi="Calibri"/>
        </w:rPr>
        <w:t xml:space="preserve">em opravňuje Zadavatele k odstoupení od </w:t>
      </w:r>
      <w:r w:rsidR="00A409E6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Pr="0033303C">
        <w:rPr>
          <w:rFonts w:ascii="Calibri" w:hAnsi="Calibri"/>
        </w:rPr>
        <w:t>y</w:t>
      </w:r>
      <w:r w:rsidRPr="00A52569">
        <w:rPr>
          <w:rFonts w:ascii="Calibri" w:hAnsi="Calibri"/>
          <w:szCs w:val="22"/>
          <w:lang w:val="cs-CZ"/>
        </w:rPr>
        <w:t>.</w:t>
      </w:r>
    </w:p>
    <w:p w14:paraId="1A6DF807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59" w:name="_Toc335593084"/>
      <w:bookmarkStart w:id="60" w:name="_Toc54104830"/>
      <w:r w:rsidRPr="00C41A17">
        <w:rPr>
          <w:rFonts w:ascii="Calibri" w:hAnsi="Calibri"/>
        </w:rPr>
        <w:t>smluvní sankce a odpovědnost</w:t>
      </w:r>
      <w:bookmarkEnd w:id="59"/>
      <w:bookmarkEnd w:id="60"/>
    </w:p>
    <w:p w14:paraId="07D0D447" w14:textId="77777777" w:rsidR="0013539A" w:rsidRPr="0033303C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33303C">
        <w:rPr>
          <w:rFonts w:ascii="Calibri" w:hAnsi="Calibri"/>
        </w:rPr>
        <w:t xml:space="preserve">Každá smluvní strana je odpovědná druhé smluvní straně za škodu způsobenou porušením smluvních závazků nebo porušením právních závazků. </w:t>
      </w:r>
    </w:p>
    <w:p w14:paraId="716C4FF4" w14:textId="77777777" w:rsidR="007E7AFF" w:rsidRPr="00CF756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</w:rPr>
        <w:t>Smluvní</w:t>
      </w:r>
      <w:r w:rsidRPr="00CF7566">
        <w:rPr>
          <w:rFonts w:ascii="Calibri" w:hAnsi="Calibri"/>
          <w:szCs w:val="22"/>
          <w:lang w:val="cs-CZ"/>
        </w:rPr>
        <w:t xml:space="preserve"> pokuty</w:t>
      </w:r>
    </w:p>
    <w:p w14:paraId="63442B44" w14:textId="77777777" w:rsidR="007E7AFF" w:rsidRPr="00B3338F" w:rsidRDefault="00363B84" w:rsidP="007E7AFF">
      <w:pPr>
        <w:pStyle w:val="Nadpis2"/>
        <w:keepNext w:val="0"/>
        <w:widowControl w:val="0"/>
        <w:numPr>
          <w:ilvl w:val="0"/>
          <w:numId w:val="0"/>
        </w:numPr>
        <w:ind w:left="851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>Poskytovatel</w:t>
      </w:r>
      <w:r w:rsidR="007E7AFF" w:rsidRPr="00B3338F">
        <w:rPr>
          <w:rFonts w:ascii="Calibri" w:hAnsi="Calibri"/>
          <w:szCs w:val="22"/>
          <w:lang w:val="cs-CZ"/>
        </w:rPr>
        <w:t xml:space="preserve"> se zavazuje zaplatit Zadavateli:</w:t>
      </w:r>
    </w:p>
    <w:p w14:paraId="493CB1A2" w14:textId="77777777" w:rsidR="00342773" w:rsidRPr="009C7151" w:rsidRDefault="00342773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</w:rPr>
      </w:pPr>
      <w:bookmarkStart w:id="61" w:name="_Ref337713142"/>
      <w:r w:rsidRPr="009C7151">
        <w:rPr>
          <w:rFonts w:ascii="Calibri" w:hAnsi="Calibri"/>
        </w:rPr>
        <w:t xml:space="preserve">Pokud Poskytovatel použije k výsadbě sortiment rostlin, který nebude splňovat požadavky </w:t>
      </w:r>
      <w:r w:rsidR="00224754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; stanovené touto </w:t>
      </w:r>
      <w:r w:rsidR="00454902">
        <w:rPr>
          <w:rFonts w:ascii="Calibri" w:hAnsi="Calibri"/>
        </w:rPr>
        <w:t>rámcovou d</w:t>
      </w:r>
      <w:r w:rsidR="00663D4A">
        <w:rPr>
          <w:rFonts w:ascii="Calibri" w:hAnsi="Calibri"/>
        </w:rPr>
        <w:t>ohod</w:t>
      </w:r>
      <w:r w:rsidRPr="009C7151">
        <w:rPr>
          <w:rFonts w:ascii="Calibri" w:hAnsi="Calibri"/>
        </w:rPr>
        <w:t xml:space="preserve">ou, popř. </w:t>
      </w:r>
      <w:r w:rsidR="00BB61F9">
        <w:rPr>
          <w:rFonts w:ascii="Calibri" w:hAnsi="Calibri"/>
          <w:lang w:val="cs-CZ"/>
        </w:rPr>
        <w:t>Prováděcí smlouvou</w:t>
      </w:r>
      <w:r w:rsidRPr="009C7151">
        <w:rPr>
          <w:rFonts w:ascii="Calibri" w:hAnsi="Calibri"/>
        </w:rPr>
        <w:t>, a učiní tak bez předchozí písemné dohody s</w:t>
      </w:r>
      <w:r w:rsidR="00EF4A5A">
        <w:rPr>
          <w:rFonts w:ascii="Calibri" w:hAnsi="Calibri"/>
        </w:rPr>
        <w:t>e</w:t>
      </w:r>
      <w:r w:rsidRPr="009C7151">
        <w:rPr>
          <w:rFonts w:ascii="Calibri" w:hAnsi="Calibri"/>
        </w:rPr>
        <w:t xml:space="preserve"> </w:t>
      </w:r>
      <w:r w:rsidR="00EF4A5A">
        <w:rPr>
          <w:rFonts w:ascii="Calibri" w:hAnsi="Calibri"/>
        </w:rPr>
        <w:t>Zadavatelem</w:t>
      </w:r>
      <w:r w:rsidRPr="009C7151">
        <w:rPr>
          <w:rFonts w:ascii="Calibri" w:hAnsi="Calibri"/>
        </w:rPr>
        <w:t xml:space="preserve">, vznikne </w:t>
      </w:r>
      <w:r w:rsidR="00EF4A5A">
        <w:rPr>
          <w:rFonts w:ascii="Calibri" w:hAnsi="Calibri"/>
        </w:rPr>
        <w:t>Zadavateli</w:t>
      </w:r>
      <w:r w:rsidRPr="009C7151">
        <w:rPr>
          <w:rFonts w:ascii="Calibri" w:hAnsi="Calibri"/>
        </w:rPr>
        <w:t xml:space="preserve"> nárok na smluvní pokutu ve výši 50 % z ceny výsadby květin či okrasných rostlin bez DPH, k níž se bude porušení smluvního závazku vztahovat, za každé takové </w:t>
      </w:r>
      <w:r w:rsidRPr="009C7151">
        <w:rPr>
          <w:rFonts w:ascii="Calibri" w:hAnsi="Calibri"/>
        </w:rPr>
        <w:lastRenderedPageBreak/>
        <w:t xml:space="preserve">porušení. Smluvní pokuta bude vypočtena z ceny dle </w:t>
      </w:r>
      <w:r w:rsidR="00BB61F9">
        <w:rPr>
          <w:rFonts w:ascii="Calibri" w:hAnsi="Calibri"/>
          <w:lang w:val="cs-CZ"/>
        </w:rPr>
        <w:t>Prováděcí smlouvy</w:t>
      </w:r>
      <w:r w:rsidRPr="009C7151">
        <w:rPr>
          <w:rFonts w:ascii="Calibri" w:hAnsi="Calibri"/>
        </w:rPr>
        <w:t>, k níž se vztahuje po</w:t>
      </w:r>
      <w:r w:rsidR="00453700">
        <w:rPr>
          <w:rFonts w:ascii="Calibri" w:hAnsi="Calibri"/>
        </w:rPr>
        <w:t>rušení povinností Poskytovatele</w:t>
      </w:r>
      <w:r w:rsidR="00453700" w:rsidRPr="00A52569">
        <w:rPr>
          <w:rFonts w:ascii="Calibri" w:hAnsi="Calibri"/>
          <w:lang w:val="cs-CZ"/>
        </w:rPr>
        <w:t>;</w:t>
      </w:r>
    </w:p>
    <w:p w14:paraId="38777D34" w14:textId="77777777" w:rsidR="00342773" w:rsidRPr="009C7151" w:rsidRDefault="00342773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  <w:lang w:val="cs-CZ"/>
        </w:rPr>
      </w:pPr>
      <w:r w:rsidRPr="009C7151">
        <w:rPr>
          <w:rFonts w:ascii="Calibri" w:hAnsi="Calibri"/>
        </w:rPr>
        <w:t xml:space="preserve">Pokud Poskytovatel při výsadbě rostlin použije výsadbový materiál, jehož kvalita a množství nebude odpovídat požadavkům </w:t>
      </w:r>
      <w:r w:rsidR="00EF4A5A">
        <w:rPr>
          <w:rFonts w:ascii="Calibri" w:hAnsi="Calibri"/>
        </w:rPr>
        <w:t>Zadavate</w:t>
      </w:r>
      <w:r w:rsidRPr="009C7151">
        <w:rPr>
          <w:rFonts w:ascii="Calibri" w:hAnsi="Calibri"/>
        </w:rPr>
        <w:t xml:space="preserve">le dle této </w:t>
      </w:r>
      <w:r w:rsidR="00454902">
        <w:rPr>
          <w:rFonts w:ascii="Calibri" w:hAnsi="Calibri"/>
        </w:rPr>
        <w:t xml:space="preserve">rámcové </w:t>
      </w:r>
      <w:r w:rsidR="00454902">
        <w:rPr>
          <w:rFonts w:ascii="Calibri" w:hAnsi="Calibri"/>
          <w:lang w:val="cs-CZ"/>
        </w:rPr>
        <w:t>d</w:t>
      </w:r>
      <w:proofErr w:type="spellStart"/>
      <w:r w:rsidR="00663D4A">
        <w:rPr>
          <w:rFonts w:ascii="Calibri" w:hAnsi="Calibri"/>
        </w:rPr>
        <w:t>ohod</w:t>
      </w:r>
      <w:r w:rsidRPr="009C7151">
        <w:rPr>
          <w:rFonts w:ascii="Calibri" w:hAnsi="Calibri"/>
        </w:rPr>
        <w:t>y</w:t>
      </w:r>
      <w:proofErr w:type="spellEnd"/>
      <w:r w:rsidRPr="009C7151">
        <w:rPr>
          <w:rFonts w:ascii="Calibri" w:hAnsi="Calibri"/>
        </w:rPr>
        <w:t xml:space="preserve">, </w:t>
      </w:r>
      <w:r w:rsidR="00454902" w:rsidRPr="009C7151">
        <w:rPr>
          <w:rFonts w:ascii="Calibri" w:hAnsi="Calibri"/>
        </w:rPr>
        <w:t xml:space="preserve">popř. </w:t>
      </w:r>
      <w:r w:rsidR="00454902">
        <w:rPr>
          <w:rFonts w:ascii="Calibri" w:hAnsi="Calibri"/>
          <w:lang w:val="cs-CZ"/>
        </w:rPr>
        <w:t>Prováděcí smlouvy</w:t>
      </w:r>
      <w:r w:rsidRPr="009C7151">
        <w:rPr>
          <w:rFonts w:ascii="Calibri" w:hAnsi="Calibri"/>
        </w:rPr>
        <w:t xml:space="preserve">, nebo pokud bude provádět údržbu vysázených květin či okrasných rostlin takovým způsobem, že rostliny nebudou prospívat, ale naopak bude docházet ke stagnaci růstu a vývoje rostlin, k poškození rostlin či k jejich úhynu, vznikne </w:t>
      </w:r>
      <w:r w:rsidR="00EF4A5A">
        <w:rPr>
          <w:rFonts w:ascii="Calibri" w:hAnsi="Calibri"/>
        </w:rPr>
        <w:t>Zadavateli</w:t>
      </w:r>
      <w:r w:rsidRPr="009C7151">
        <w:rPr>
          <w:rFonts w:ascii="Calibri" w:hAnsi="Calibri"/>
        </w:rPr>
        <w:t xml:space="preserve"> náro</w:t>
      </w:r>
      <w:r w:rsidR="00454902">
        <w:rPr>
          <w:rFonts w:ascii="Calibri" w:hAnsi="Calibri"/>
        </w:rPr>
        <w:t xml:space="preserve">k na smluvní pokutu ve výši </w:t>
      </w:r>
      <w:proofErr w:type="gramStart"/>
      <w:r w:rsidR="00454902">
        <w:rPr>
          <w:rFonts w:ascii="Calibri" w:hAnsi="Calibri"/>
        </w:rPr>
        <w:t>50%</w:t>
      </w:r>
      <w:proofErr w:type="gramEnd"/>
      <w:r w:rsidRPr="009C7151">
        <w:rPr>
          <w:rFonts w:ascii="Calibri" w:hAnsi="Calibri"/>
        </w:rPr>
        <w:t xml:space="preserve"> z celkové ceny plnění bez DPH, specifikovaného příslušnou </w:t>
      </w:r>
      <w:r w:rsidR="00454902">
        <w:rPr>
          <w:rFonts w:ascii="Calibri" w:hAnsi="Calibri"/>
          <w:lang w:val="cs-CZ"/>
        </w:rPr>
        <w:t>Prováděcí smlouvou</w:t>
      </w:r>
      <w:r w:rsidRPr="009C7151">
        <w:rPr>
          <w:rFonts w:ascii="Calibri" w:hAnsi="Calibri"/>
        </w:rPr>
        <w:t>, při jehož poskytnutí došlo k porušení povinnosti Poskytovatele</w:t>
      </w:r>
      <w:r w:rsidR="00454902">
        <w:rPr>
          <w:rFonts w:ascii="Calibri" w:hAnsi="Calibri"/>
        </w:rPr>
        <w:t>, a to za každé takové porušení</w:t>
      </w:r>
      <w:r w:rsidR="00454902">
        <w:rPr>
          <w:rFonts w:ascii="Calibri" w:hAnsi="Calibri"/>
          <w:lang w:val="cs-CZ"/>
        </w:rPr>
        <w:t>.</w:t>
      </w:r>
    </w:p>
    <w:p w14:paraId="5B0AF633" w14:textId="77777777" w:rsidR="00342773" w:rsidRPr="009C7151" w:rsidRDefault="00342773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  <w:lang w:val="cs-CZ"/>
        </w:rPr>
      </w:pPr>
      <w:r w:rsidRPr="009C7151">
        <w:rPr>
          <w:rFonts w:ascii="Calibri" w:hAnsi="Calibri"/>
        </w:rPr>
        <w:t xml:space="preserve">Nárok </w:t>
      </w:r>
      <w:r w:rsidR="000F0B45">
        <w:rPr>
          <w:rFonts w:ascii="Calibri" w:hAnsi="Calibri"/>
        </w:rPr>
        <w:t>Zadavatele</w:t>
      </w:r>
      <w:r w:rsidRPr="009C7151">
        <w:rPr>
          <w:rFonts w:ascii="Calibri" w:hAnsi="Calibri"/>
        </w:rPr>
        <w:t xml:space="preserve"> na smluvní pokutu dle předchozího ustanovení vznikne zejména v případě, že v důsledku nedostatečné nebo nevhodným způsobem prováděné údržby došlo k poškození, k částečnému nebo k úplnému úhynu rostlin. Takový případ může nastat například při nedostatečné nebo naopak nadměrné zálivce, při déletrvajícím zamokření květin vysazených v závěsech, dále pak při neodborném použití přípravku na ochranu rostlin, při použití nevhodného přípravku na ochranu rostlin, při použití nevhodné koncentrace přípravku nebo při nevhodném hnojení rostlin. Smluvní pokutu bude </w:t>
      </w:r>
      <w:r w:rsidR="000F0B45">
        <w:rPr>
          <w:rFonts w:ascii="Calibri" w:hAnsi="Calibri"/>
        </w:rPr>
        <w:t>Zadavatel</w:t>
      </w:r>
      <w:r w:rsidRPr="009C7151">
        <w:rPr>
          <w:rFonts w:ascii="Calibri" w:hAnsi="Calibri"/>
        </w:rPr>
        <w:t xml:space="preserve"> oprávněn uplatnit také v případě, že v důsledku nedostatečné nebo nevhodným způsobem prováděné údržby vysazené rostliny vadnou, žloutnou, zahnívají, zakrňují v růstu, nevykvétají, shazují listy nebo poupata ne</w:t>
      </w:r>
      <w:r w:rsidR="00453700">
        <w:rPr>
          <w:rFonts w:ascii="Calibri" w:hAnsi="Calibri"/>
        </w:rPr>
        <w:t>bo jsou jiným způsobem defektní</w:t>
      </w:r>
      <w:r w:rsidR="00453700" w:rsidRPr="00A52569">
        <w:rPr>
          <w:rFonts w:ascii="Calibri" w:hAnsi="Calibri"/>
          <w:lang w:val="cs-CZ"/>
        </w:rPr>
        <w:t>;</w:t>
      </w:r>
    </w:p>
    <w:p w14:paraId="4E93F937" w14:textId="77777777" w:rsidR="00342773" w:rsidRPr="009C7151" w:rsidRDefault="00342773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  <w:lang w:val="cs-CZ"/>
        </w:rPr>
      </w:pPr>
      <w:r w:rsidRPr="009C7151">
        <w:rPr>
          <w:rFonts w:ascii="Calibri" w:hAnsi="Calibri"/>
        </w:rPr>
        <w:t xml:space="preserve">Pokud Poskytovatel neposkytne řádně služby nebo dodávky v dobách plnění, stanovených </w:t>
      </w:r>
      <w:r w:rsidR="000F0B45">
        <w:rPr>
          <w:rFonts w:ascii="Calibri" w:hAnsi="Calibri"/>
        </w:rPr>
        <w:t>Zadavatelem</w:t>
      </w:r>
      <w:r w:rsidRPr="009C7151">
        <w:rPr>
          <w:rFonts w:ascii="Calibri" w:hAnsi="Calibri"/>
        </w:rPr>
        <w:t xml:space="preserve"> v</w:t>
      </w:r>
      <w:r w:rsidR="00A21122">
        <w:rPr>
          <w:rFonts w:ascii="Calibri" w:hAnsi="Calibri"/>
        </w:rPr>
        <w:t> </w:t>
      </w:r>
      <w:r w:rsidR="00A21122">
        <w:rPr>
          <w:rFonts w:ascii="Calibri" w:hAnsi="Calibri"/>
          <w:lang w:val="cs-CZ"/>
        </w:rPr>
        <w:t>Prováděcí smlouvě</w:t>
      </w:r>
      <w:r w:rsidRPr="009C7151">
        <w:rPr>
          <w:rFonts w:ascii="Calibri" w:hAnsi="Calibri"/>
        </w:rPr>
        <w:t xml:space="preserve"> nebo jinak v souladu s touto </w:t>
      </w:r>
      <w:r w:rsidR="00A21122">
        <w:rPr>
          <w:rFonts w:ascii="Calibri" w:hAnsi="Calibri"/>
        </w:rPr>
        <w:t>rámcovou d</w:t>
      </w:r>
      <w:r w:rsidR="00663D4A">
        <w:rPr>
          <w:rFonts w:ascii="Calibri" w:hAnsi="Calibri"/>
        </w:rPr>
        <w:t>ohod</w:t>
      </w:r>
      <w:r w:rsidRPr="009C7151">
        <w:rPr>
          <w:rFonts w:ascii="Calibri" w:hAnsi="Calibri"/>
        </w:rPr>
        <w:t xml:space="preserve">ou, vznikne </w:t>
      </w:r>
      <w:r w:rsidR="000F0B45">
        <w:rPr>
          <w:rFonts w:ascii="Calibri" w:hAnsi="Calibri"/>
        </w:rPr>
        <w:t>Zadavateli</w:t>
      </w:r>
      <w:r w:rsidRPr="009C7151">
        <w:rPr>
          <w:rFonts w:ascii="Calibri" w:hAnsi="Calibri"/>
        </w:rPr>
        <w:t xml:space="preserve"> nárok na smluvní pokutu ve výši </w:t>
      </w:r>
      <w:r w:rsidR="002D0C1B">
        <w:rPr>
          <w:rFonts w:ascii="Calibri" w:hAnsi="Calibri"/>
          <w:lang w:val="cs-CZ"/>
        </w:rPr>
        <w:t xml:space="preserve">0,5 </w:t>
      </w:r>
      <w:r w:rsidRPr="009C7151">
        <w:rPr>
          <w:rFonts w:ascii="Calibri" w:hAnsi="Calibri"/>
        </w:rPr>
        <w:t xml:space="preserve">% z celkové ceny plnění bez DPH, specifikovaného příslušnou </w:t>
      </w:r>
      <w:r w:rsidR="00A21122">
        <w:rPr>
          <w:rFonts w:ascii="Calibri" w:hAnsi="Calibri"/>
          <w:lang w:val="cs-CZ"/>
        </w:rPr>
        <w:t>Prováděcí smlouvou</w:t>
      </w:r>
      <w:r w:rsidRPr="009C7151">
        <w:rPr>
          <w:rFonts w:ascii="Calibri" w:hAnsi="Calibri"/>
        </w:rPr>
        <w:t xml:space="preserve">, při jehož poskytnutí došlo k porušení povinnosti Poskytovatele, a to za každé takové porušení a každý den </w:t>
      </w:r>
      <w:r w:rsidR="00453700">
        <w:rPr>
          <w:rFonts w:ascii="Calibri" w:hAnsi="Calibri"/>
        </w:rPr>
        <w:t>prodlení</w:t>
      </w:r>
      <w:r w:rsidR="00453700" w:rsidRPr="00A52569">
        <w:rPr>
          <w:rFonts w:ascii="Calibri" w:hAnsi="Calibri"/>
          <w:lang w:val="cs-CZ"/>
        </w:rPr>
        <w:t>;</w:t>
      </w:r>
    </w:p>
    <w:p w14:paraId="1DCC8208" w14:textId="77777777" w:rsidR="00342773" w:rsidRPr="009C7151" w:rsidRDefault="000F0B45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  <w:lang w:val="cs-CZ"/>
        </w:rPr>
      </w:pPr>
      <w:r>
        <w:rPr>
          <w:rFonts w:ascii="Calibri" w:hAnsi="Calibri"/>
        </w:rPr>
        <w:t>Zadavatel</w:t>
      </w:r>
      <w:r w:rsidR="00342773" w:rsidRPr="009C7151">
        <w:rPr>
          <w:rFonts w:ascii="Calibri" w:hAnsi="Calibri"/>
        </w:rPr>
        <w:t xml:space="preserve"> je oprávněn uplatnit vůči Poskytovateli smluvní pokutu bez ohledu na to, zda Poskytovatel dodatečně splní své </w:t>
      </w:r>
      <w:r w:rsidR="00171ECB">
        <w:rPr>
          <w:rFonts w:ascii="Calibri" w:hAnsi="Calibri"/>
          <w:lang w:val="cs-CZ"/>
        </w:rPr>
        <w:t>povinnosti</w:t>
      </w:r>
      <w:r w:rsidR="00453700" w:rsidRPr="00A52569">
        <w:rPr>
          <w:rFonts w:ascii="Calibri" w:hAnsi="Calibri"/>
          <w:lang w:val="cs-CZ"/>
        </w:rPr>
        <w:t>;</w:t>
      </w:r>
    </w:p>
    <w:p w14:paraId="49A53895" w14:textId="77777777" w:rsidR="00342773" w:rsidRPr="0033303C" w:rsidRDefault="000F0B45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</w:rPr>
      </w:pPr>
      <w:bookmarkStart w:id="62" w:name="_Ref147331123"/>
      <w:r w:rsidRPr="007B323D">
        <w:rPr>
          <w:rFonts w:ascii="Calibri" w:hAnsi="Calibri"/>
        </w:rPr>
        <w:t>Zadavatel</w:t>
      </w:r>
      <w:r w:rsidR="00342773" w:rsidRPr="007B323D">
        <w:rPr>
          <w:rFonts w:ascii="Calibri" w:hAnsi="Calibri"/>
        </w:rPr>
        <w:t xml:space="preserve"> si vyhrazuje právo zrušit objednávku nebo požadovat po Poskytovateli dodatečné splnění těch smluvních závazků, které Poskytovatel porušil a s jejichž porušením je spojena povinnost uhradit smluvní pokutu dle této </w:t>
      </w:r>
      <w:r w:rsidR="007B323D" w:rsidRPr="007B323D">
        <w:rPr>
          <w:rFonts w:ascii="Calibri" w:hAnsi="Calibri"/>
        </w:rPr>
        <w:t>rámcové d</w:t>
      </w:r>
      <w:r w:rsidR="00663D4A" w:rsidRPr="007B323D">
        <w:rPr>
          <w:rFonts w:ascii="Calibri" w:hAnsi="Calibri"/>
        </w:rPr>
        <w:t>ohod</w:t>
      </w:r>
      <w:r w:rsidR="00342773" w:rsidRPr="007B323D">
        <w:rPr>
          <w:rFonts w:ascii="Calibri" w:hAnsi="Calibri"/>
        </w:rPr>
        <w:t>y. V případě zrušení objednávky dle tohoto odst</w:t>
      </w:r>
      <w:bookmarkEnd w:id="62"/>
      <w:r w:rsidR="00342773" w:rsidRPr="007B323D">
        <w:rPr>
          <w:rFonts w:ascii="Calibri" w:hAnsi="Calibri"/>
        </w:rPr>
        <w:t>avce, nemá Poskytovatel nárok na úhradu jakýchkoliv nákladů, které mu vznikly s p</w:t>
      </w:r>
      <w:r w:rsidR="00453700" w:rsidRPr="007B323D">
        <w:rPr>
          <w:rFonts w:ascii="Calibri" w:hAnsi="Calibri"/>
        </w:rPr>
        <w:t>lněním takto zrušené objednávky</w:t>
      </w:r>
      <w:r w:rsidR="00453700" w:rsidRPr="0033303C">
        <w:rPr>
          <w:rFonts w:ascii="Calibri" w:hAnsi="Calibri"/>
        </w:rPr>
        <w:t>;</w:t>
      </w:r>
    </w:p>
    <w:bookmarkEnd w:id="61"/>
    <w:p w14:paraId="62789780" w14:textId="77777777" w:rsidR="00B330FC" w:rsidRPr="0033303C" w:rsidRDefault="00B330FC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</w:rPr>
      </w:pPr>
      <w:r w:rsidRPr="0033303C">
        <w:rPr>
          <w:rFonts w:ascii="Calibri" w:hAnsi="Calibri"/>
        </w:rPr>
        <w:t>smluvní pokutu ve výši 5</w:t>
      </w:r>
      <w:r w:rsidR="005719B4" w:rsidRPr="0033303C">
        <w:rPr>
          <w:rFonts w:ascii="Calibri" w:hAnsi="Calibri"/>
        </w:rPr>
        <w:t>.</w:t>
      </w:r>
      <w:r w:rsidRPr="0033303C">
        <w:rPr>
          <w:rFonts w:ascii="Calibri" w:hAnsi="Calibri"/>
        </w:rPr>
        <w:t>000,</w:t>
      </w:r>
      <w:r w:rsidR="008E34FB" w:rsidRPr="0033303C">
        <w:rPr>
          <w:rFonts w:ascii="Calibri" w:hAnsi="Calibri"/>
        </w:rPr>
        <w:t xml:space="preserve">- Kč za každý den prodlení </w:t>
      </w:r>
      <w:r w:rsidR="00A75554" w:rsidRPr="0033303C">
        <w:rPr>
          <w:rFonts w:ascii="Calibri" w:hAnsi="Calibri"/>
        </w:rPr>
        <w:t xml:space="preserve">se splněním povinnosti dle </w:t>
      </w:r>
      <w:r w:rsidR="00ED63DF" w:rsidRPr="0033303C">
        <w:rPr>
          <w:rFonts w:ascii="Calibri" w:hAnsi="Calibri"/>
        </w:rPr>
        <w:t>čl.</w:t>
      </w:r>
      <w:r w:rsidR="00A75554" w:rsidRPr="0033303C">
        <w:rPr>
          <w:rFonts w:ascii="Calibri" w:hAnsi="Calibri"/>
        </w:rPr>
        <w:t xml:space="preserve"> </w:t>
      </w:r>
      <w:r w:rsidR="00BB13A7" w:rsidRPr="0033303C">
        <w:rPr>
          <w:rFonts w:ascii="Calibri" w:hAnsi="Calibri"/>
        </w:rPr>
        <w:t xml:space="preserve">12.3 </w:t>
      </w:r>
      <w:r w:rsidR="00A75554" w:rsidRPr="0033303C">
        <w:rPr>
          <w:rFonts w:ascii="Calibri" w:hAnsi="Calibri"/>
        </w:rPr>
        <w:t xml:space="preserve">této rámcové </w:t>
      </w:r>
      <w:r w:rsidR="00663D4A" w:rsidRPr="0033303C">
        <w:rPr>
          <w:rFonts w:ascii="Calibri" w:hAnsi="Calibri"/>
        </w:rPr>
        <w:t>dohod</w:t>
      </w:r>
      <w:r w:rsidR="00A75554" w:rsidRPr="0033303C">
        <w:rPr>
          <w:rFonts w:ascii="Calibri" w:hAnsi="Calibri"/>
        </w:rPr>
        <w:t>y týkající se bankovní záruky;</w:t>
      </w:r>
    </w:p>
    <w:p w14:paraId="4758EE81" w14:textId="105D2ADA" w:rsidR="00F301D2" w:rsidRPr="0033303C" w:rsidRDefault="00F301D2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</w:rPr>
      </w:pPr>
      <w:bookmarkStart w:id="63" w:name="_Ref337714102"/>
      <w:r w:rsidRPr="0033303C">
        <w:rPr>
          <w:rFonts w:ascii="Calibri" w:hAnsi="Calibri"/>
        </w:rPr>
        <w:t xml:space="preserve">smluvní pokutu ve výši 40.000,- Kč za každý zjištěný případ nedodržení smluvních povinností dle čl. </w:t>
      </w:r>
      <w:r w:rsidR="00171ECB" w:rsidRPr="0033303C">
        <w:rPr>
          <w:rFonts w:ascii="Calibri" w:hAnsi="Calibri"/>
        </w:rPr>
        <w:t>12.2.</w:t>
      </w:r>
      <w:r w:rsidR="00DE6AED" w:rsidRPr="0033303C">
        <w:rPr>
          <w:rFonts w:ascii="Calibri" w:hAnsi="Calibri"/>
        </w:rPr>
        <w:t>3</w:t>
      </w:r>
      <w:r w:rsidR="00171ECB" w:rsidRPr="0033303C">
        <w:rPr>
          <w:rFonts w:ascii="Calibri" w:hAnsi="Calibri"/>
        </w:rPr>
        <w:t>, 12.2.</w:t>
      </w:r>
      <w:r w:rsidR="00DE6AED" w:rsidRPr="0033303C">
        <w:rPr>
          <w:rFonts w:ascii="Calibri" w:hAnsi="Calibri"/>
        </w:rPr>
        <w:t>4</w:t>
      </w:r>
      <w:r w:rsidR="00171ECB" w:rsidRPr="0033303C">
        <w:rPr>
          <w:rFonts w:ascii="Calibri" w:hAnsi="Calibri"/>
        </w:rPr>
        <w:t>., 12.2.</w:t>
      </w:r>
      <w:r w:rsidR="00DE6AED" w:rsidRPr="0033303C">
        <w:rPr>
          <w:rFonts w:ascii="Calibri" w:hAnsi="Calibri"/>
        </w:rPr>
        <w:t>7</w:t>
      </w:r>
      <w:r w:rsidR="00171ECB" w:rsidRPr="0033303C">
        <w:rPr>
          <w:rFonts w:ascii="Calibri" w:hAnsi="Calibri"/>
        </w:rPr>
        <w:t xml:space="preserve"> nebo 12.2.1</w:t>
      </w:r>
      <w:r w:rsidR="00DE6AED" w:rsidRPr="0033303C">
        <w:rPr>
          <w:rFonts w:ascii="Calibri" w:hAnsi="Calibri"/>
        </w:rPr>
        <w:t>0</w:t>
      </w:r>
      <w:r w:rsidRPr="0033303C">
        <w:rPr>
          <w:rFonts w:ascii="Calibri" w:hAnsi="Calibri"/>
        </w:rPr>
        <w:t xml:space="preserve"> této</w:t>
      </w:r>
      <w:r w:rsidR="00171ECB" w:rsidRPr="0033303C">
        <w:rPr>
          <w:rFonts w:ascii="Calibri" w:hAnsi="Calibri"/>
        </w:rPr>
        <w:t xml:space="preserve"> rámcové </w:t>
      </w:r>
      <w:r w:rsidR="00663D4A" w:rsidRPr="0033303C">
        <w:rPr>
          <w:rFonts w:ascii="Calibri" w:hAnsi="Calibri"/>
        </w:rPr>
        <w:t>dohod</w:t>
      </w:r>
      <w:r w:rsidRPr="0033303C">
        <w:rPr>
          <w:rFonts w:ascii="Calibri" w:hAnsi="Calibri"/>
        </w:rPr>
        <w:t xml:space="preserve">y;  </w:t>
      </w:r>
    </w:p>
    <w:bookmarkEnd w:id="63"/>
    <w:p w14:paraId="39C29F02" w14:textId="77777777" w:rsidR="0013539A" w:rsidRPr="0033303C" w:rsidRDefault="006F14F2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</w:rPr>
      </w:pPr>
      <w:r w:rsidRPr="0033303C">
        <w:rPr>
          <w:rFonts w:ascii="Calibri" w:hAnsi="Calibri"/>
        </w:rPr>
        <w:t xml:space="preserve">smluvní pokutu ve výši </w:t>
      </w:r>
      <w:r w:rsidR="00A75554" w:rsidRPr="0033303C">
        <w:rPr>
          <w:rFonts w:ascii="Calibri" w:hAnsi="Calibri"/>
        </w:rPr>
        <w:t>20</w:t>
      </w:r>
      <w:r w:rsidR="002C6418" w:rsidRPr="0033303C">
        <w:rPr>
          <w:rFonts w:ascii="Calibri" w:hAnsi="Calibri"/>
        </w:rPr>
        <w:t>.</w:t>
      </w:r>
      <w:r w:rsidRPr="0033303C">
        <w:rPr>
          <w:rFonts w:ascii="Calibri" w:hAnsi="Calibri"/>
        </w:rPr>
        <w:t>000,- Kč, n</w:t>
      </w:r>
      <w:r w:rsidR="0013539A" w:rsidRPr="0033303C">
        <w:rPr>
          <w:rFonts w:ascii="Calibri" w:hAnsi="Calibri"/>
        </w:rPr>
        <w:t xml:space="preserve">ebude-li </w:t>
      </w:r>
      <w:r w:rsidR="00D91706" w:rsidRPr="0033303C">
        <w:rPr>
          <w:rFonts w:ascii="Calibri" w:hAnsi="Calibri"/>
        </w:rPr>
        <w:t>Poskytovatel</w:t>
      </w:r>
      <w:r w:rsidR="0013539A" w:rsidRPr="0033303C">
        <w:rPr>
          <w:rFonts w:ascii="Calibri" w:hAnsi="Calibri"/>
        </w:rPr>
        <w:t xml:space="preserve"> přes </w:t>
      </w:r>
      <w:r w:rsidR="00D91706" w:rsidRPr="0033303C">
        <w:rPr>
          <w:rFonts w:ascii="Calibri" w:hAnsi="Calibri"/>
        </w:rPr>
        <w:t xml:space="preserve">předchozí </w:t>
      </w:r>
      <w:r w:rsidR="0013539A" w:rsidRPr="0033303C">
        <w:rPr>
          <w:rFonts w:ascii="Calibri" w:hAnsi="Calibri"/>
        </w:rPr>
        <w:t xml:space="preserve">písemné upozornění </w:t>
      </w:r>
      <w:r w:rsidR="00D91706" w:rsidRPr="0033303C">
        <w:rPr>
          <w:rFonts w:ascii="Calibri" w:hAnsi="Calibri"/>
        </w:rPr>
        <w:t xml:space="preserve">Zadavatele </w:t>
      </w:r>
      <w:r w:rsidR="0013539A" w:rsidRPr="0033303C">
        <w:rPr>
          <w:rFonts w:ascii="Calibri" w:hAnsi="Calibri"/>
        </w:rPr>
        <w:t xml:space="preserve">plnit </w:t>
      </w:r>
      <w:r w:rsidR="00D91706" w:rsidRPr="0033303C">
        <w:rPr>
          <w:rFonts w:ascii="Calibri" w:hAnsi="Calibri"/>
        </w:rPr>
        <w:t xml:space="preserve">řádně své </w:t>
      </w:r>
      <w:r w:rsidR="0013539A" w:rsidRPr="0033303C">
        <w:rPr>
          <w:rFonts w:ascii="Calibri" w:hAnsi="Calibri"/>
        </w:rPr>
        <w:t xml:space="preserve">povinnosti </w:t>
      </w:r>
      <w:r w:rsidR="00171ECB" w:rsidRPr="0033303C">
        <w:rPr>
          <w:rFonts w:ascii="Calibri" w:hAnsi="Calibri"/>
        </w:rPr>
        <w:t>stanovené touto r</w:t>
      </w:r>
      <w:r w:rsidR="00D91706" w:rsidRPr="0033303C">
        <w:rPr>
          <w:rFonts w:ascii="Calibri" w:hAnsi="Calibri"/>
        </w:rPr>
        <w:t xml:space="preserve">ámcovou </w:t>
      </w:r>
      <w:r w:rsidR="00663D4A" w:rsidRPr="0033303C">
        <w:rPr>
          <w:rFonts w:ascii="Calibri" w:hAnsi="Calibri"/>
        </w:rPr>
        <w:t>dohod</w:t>
      </w:r>
      <w:r w:rsidR="00D91706" w:rsidRPr="0033303C">
        <w:rPr>
          <w:rFonts w:ascii="Calibri" w:hAnsi="Calibri"/>
        </w:rPr>
        <w:t xml:space="preserve">ou </w:t>
      </w:r>
      <w:r w:rsidR="0013539A" w:rsidRPr="0033303C">
        <w:rPr>
          <w:rFonts w:ascii="Calibri" w:hAnsi="Calibri"/>
        </w:rPr>
        <w:t>za každé takové jednotlivé porušení plnění závazků</w:t>
      </w:r>
      <w:r w:rsidR="002F45FF" w:rsidRPr="0033303C">
        <w:rPr>
          <w:rFonts w:ascii="Calibri" w:hAnsi="Calibri"/>
        </w:rPr>
        <w:t>,</w:t>
      </w:r>
      <w:r w:rsidR="00171ECB" w:rsidRPr="0033303C">
        <w:rPr>
          <w:rFonts w:ascii="Calibri" w:hAnsi="Calibri"/>
        </w:rPr>
        <w:t xml:space="preserve"> a to i opakovaně;</w:t>
      </w:r>
    </w:p>
    <w:p w14:paraId="7A5AE8E3" w14:textId="77777777" w:rsidR="00171ECB" w:rsidRPr="00171ECB" w:rsidRDefault="00171ECB" w:rsidP="006E237E">
      <w:pPr>
        <w:pStyle w:val="Nadpis3"/>
        <w:keepNext w:val="0"/>
        <w:widowControl w:val="0"/>
        <w:numPr>
          <w:ilvl w:val="2"/>
          <w:numId w:val="11"/>
        </w:numPr>
        <w:tabs>
          <w:tab w:val="num" w:pos="1843"/>
        </w:tabs>
        <w:ind w:left="1702" w:hanging="851"/>
        <w:rPr>
          <w:rFonts w:ascii="Calibri" w:hAnsi="Calibri"/>
          <w:lang w:val="cs-CZ"/>
        </w:rPr>
      </w:pPr>
      <w:r w:rsidRPr="009C7151">
        <w:rPr>
          <w:rFonts w:ascii="Calibri" w:hAnsi="Calibri"/>
        </w:rPr>
        <w:t xml:space="preserve">Vznikne-li </w:t>
      </w:r>
      <w:r>
        <w:rPr>
          <w:rFonts w:ascii="Calibri" w:hAnsi="Calibri"/>
        </w:rPr>
        <w:t>Zadavateli</w:t>
      </w:r>
      <w:r w:rsidRPr="009C7151">
        <w:rPr>
          <w:rFonts w:ascii="Calibri" w:hAnsi="Calibri"/>
        </w:rPr>
        <w:t xml:space="preserve"> porušením jediného smluvního závazku Poskytovatele v konkrétním případě současně nárok na smluvní pokuty dle více ustanovení čl.</w:t>
      </w:r>
      <w:r>
        <w:rPr>
          <w:rFonts w:ascii="Calibri" w:hAnsi="Calibri"/>
        </w:rPr>
        <w:t xml:space="preserve"> 16</w:t>
      </w:r>
      <w:r w:rsidRPr="009C7151">
        <w:rPr>
          <w:rFonts w:ascii="Calibri" w:hAnsi="Calibri"/>
        </w:rPr>
        <w:t xml:space="preserve">, smí </w:t>
      </w:r>
      <w:r>
        <w:rPr>
          <w:rFonts w:ascii="Calibri" w:hAnsi="Calibri"/>
        </w:rPr>
        <w:t>Zadavatel</w:t>
      </w:r>
      <w:r w:rsidRPr="009C7151">
        <w:rPr>
          <w:rFonts w:ascii="Calibri" w:hAnsi="Calibri"/>
        </w:rPr>
        <w:t xml:space="preserve"> uplatnit pouze nárok na smluvní pokutu dle jednoho ustanovení tohoto čl</w:t>
      </w:r>
      <w:r>
        <w:rPr>
          <w:rFonts w:ascii="Calibri" w:hAnsi="Calibri"/>
        </w:rPr>
        <w:t>ánku.</w:t>
      </w:r>
      <w:r w:rsidRPr="009C7151">
        <w:rPr>
          <w:rFonts w:ascii="Calibri" w:hAnsi="Calibri"/>
        </w:rPr>
        <w:t xml:space="preserve"> Volba nároku na příslušnou smluvní pokutu náleží </w:t>
      </w:r>
      <w:r>
        <w:rPr>
          <w:rFonts w:ascii="Calibri" w:hAnsi="Calibri"/>
        </w:rPr>
        <w:t xml:space="preserve"> Zadavateli</w:t>
      </w:r>
      <w:r w:rsidRPr="00A52569">
        <w:rPr>
          <w:rFonts w:ascii="Calibri" w:hAnsi="Calibri"/>
          <w:lang w:val="cs-CZ"/>
        </w:rPr>
        <w:t>;</w:t>
      </w:r>
    </w:p>
    <w:p w14:paraId="0CA55284" w14:textId="77777777" w:rsidR="0013539A" w:rsidRPr="0033303C" w:rsidRDefault="0013539A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721F3">
        <w:rPr>
          <w:rFonts w:ascii="Calibri" w:hAnsi="Calibri"/>
          <w:szCs w:val="22"/>
          <w:lang w:val="cs-CZ"/>
        </w:rPr>
        <w:lastRenderedPageBreak/>
        <w:t>Zaplacením smluvní pokuty není dotčeno právo na náhradu ško</w:t>
      </w:r>
      <w:r w:rsidR="00B00F05" w:rsidRPr="00F721F3">
        <w:rPr>
          <w:rFonts w:ascii="Calibri" w:hAnsi="Calibri"/>
          <w:szCs w:val="22"/>
          <w:lang w:val="cs-CZ"/>
        </w:rPr>
        <w:t xml:space="preserve">dy, ani právo vypovědět tuto </w:t>
      </w:r>
      <w:r w:rsidR="007A0CC2">
        <w:rPr>
          <w:rFonts w:ascii="Calibri" w:hAnsi="Calibri"/>
          <w:szCs w:val="22"/>
          <w:lang w:val="cs-CZ"/>
        </w:rPr>
        <w:t xml:space="preserve">rámcovou </w:t>
      </w:r>
      <w:r w:rsidR="00663D4A" w:rsidRPr="0033303C">
        <w:rPr>
          <w:rFonts w:ascii="Calibri" w:hAnsi="Calibri"/>
        </w:rPr>
        <w:t>dohod</w:t>
      </w:r>
      <w:r w:rsidR="00B00F05" w:rsidRPr="0033303C">
        <w:rPr>
          <w:rFonts w:ascii="Calibri" w:hAnsi="Calibri"/>
        </w:rPr>
        <w:t>u.</w:t>
      </w:r>
    </w:p>
    <w:p w14:paraId="704EA25C" w14:textId="53FD66B3" w:rsidR="00DE6AED" w:rsidRPr="0033303C" w:rsidRDefault="0013539A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</w:rPr>
        <w:t xml:space="preserve">Smluvní pokuta je splatná </w:t>
      </w:r>
      <w:r w:rsidR="00B00F05" w:rsidRPr="0033303C">
        <w:rPr>
          <w:rFonts w:ascii="Calibri" w:hAnsi="Calibri"/>
        </w:rPr>
        <w:t>doručením písemného oznámením o jejím uplatnění Poskytovateli</w:t>
      </w:r>
      <w:r w:rsidRPr="0033303C">
        <w:rPr>
          <w:rFonts w:ascii="Calibri" w:hAnsi="Calibri"/>
        </w:rPr>
        <w:t xml:space="preserve">. </w:t>
      </w:r>
      <w:r w:rsidR="00735708" w:rsidRPr="0033303C">
        <w:rPr>
          <w:rFonts w:ascii="Calibri" w:hAnsi="Calibri"/>
        </w:rPr>
        <w:t>Zadavatel</w:t>
      </w:r>
      <w:r w:rsidRPr="0033303C">
        <w:rPr>
          <w:rFonts w:ascii="Calibri" w:hAnsi="Calibri"/>
        </w:rPr>
        <w:t xml:space="preserve"> je oprávněn si částku připadající na splatnou smluvní pokutu </w:t>
      </w:r>
      <w:r w:rsidR="00735708" w:rsidRPr="0033303C">
        <w:rPr>
          <w:rFonts w:ascii="Calibri" w:hAnsi="Calibri"/>
        </w:rPr>
        <w:t>započíst proti nároku Poskytovatele na</w:t>
      </w:r>
      <w:r w:rsidR="00735708" w:rsidRPr="00F721F3">
        <w:rPr>
          <w:rFonts w:ascii="Calibri" w:hAnsi="Calibri"/>
          <w:szCs w:val="22"/>
          <w:lang w:val="cs-CZ"/>
        </w:rPr>
        <w:t xml:space="preserve"> zaplacení ceny za Služby</w:t>
      </w:r>
      <w:r w:rsidRPr="00F721F3">
        <w:rPr>
          <w:rFonts w:ascii="Calibri" w:hAnsi="Calibri"/>
          <w:szCs w:val="22"/>
          <w:lang w:val="cs-CZ"/>
        </w:rPr>
        <w:t>.</w:t>
      </w:r>
    </w:p>
    <w:p w14:paraId="13B79D42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64" w:name="_Toc335593086"/>
      <w:bookmarkStart w:id="65" w:name="_Ref336249135"/>
      <w:bookmarkStart w:id="66" w:name="_Toc54104831"/>
      <w:r w:rsidRPr="00C41A17">
        <w:rPr>
          <w:rFonts w:ascii="Calibri" w:hAnsi="Calibri"/>
        </w:rPr>
        <w:t>důvěrné informace</w:t>
      </w:r>
      <w:bookmarkEnd w:id="64"/>
      <w:bookmarkEnd w:id="65"/>
      <w:bookmarkEnd w:id="66"/>
    </w:p>
    <w:p w14:paraId="0618ADF1" w14:textId="77777777" w:rsidR="007E7AFF" w:rsidRPr="00F721F3" w:rsidRDefault="00363B84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se zavazuje zachovávat mlčenlivost ohledně skutečností, které se v souvislosti s plněním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7E7AFF" w:rsidRPr="00F721F3">
        <w:rPr>
          <w:rFonts w:ascii="Calibri" w:hAnsi="Calibri"/>
          <w:szCs w:val="22"/>
          <w:lang w:val="cs-CZ"/>
        </w:rPr>
        <w:t xml:space="preserve">y </w:t>
      </w:r>
      <w:r w:rsidR="007E7AFF" w:rsidRPr="0033303C">
        <w:rPr>
          <w:rFonts w:ascii="Calibri" w:hAnsi="Calibri"/>
        </w:rPr>
        <w:t>dozvěděl</w:t>
      </w:r>
      <w:r w:rsidR="007E7AFF" w:rsidRPr="00F721F3">
        <w:rPr>
          <w:rFonts w:ascii="Calibri" w:hAnsi="Calibri"/>
          <w:szCs w:val="22"/>
          <w:lang w:val="cs-CZ"/>
        </w:rPr>
        <w:t xml:space="preserve"> nebo které Zadavatel označil za důvěrné (dále jen „</w:t>
      </w:r>
      <w:r w:rsidR="007E7AFF" w:rsidRPr="007A0CC2">
        <w:rPr>
          <w:rFonts w:ascii="Calibri" w:hAnsi="Calibri"/>
          <w:b/>
          <w:szCs w:val="22"/>
          <w:lang w:val="cs-CZ"/>
        </w:rPr>
        <w:t>Důvěrné informace</w:t>
      </w:r>
      <w:r w:rsidR="007E7AFF" w:rsidRPr="00F721F3">
        <w:rPr>
          <w:rFonts w:ascii="Calibri" w:hAnsi="Calibri"/>
          <w:szCs w:val="22"/>
          <w:lang w:val="cs-CZ"/>
        </w:rPr>
        <w:t xml:space="preserve">“). </w:t>
      </w:r>
    </w:p>
    <w:p w14:paraId="7BD5BC88" w14:textId="77777777" w:rsidR="007E7AFF" w:rsidRPr="0033303C" w:rsidRDefault="00363B84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je povinen přijmout opatření k ochraně Důvěrných informací. Důvěrné informace mohou být </w:t>
      </w: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em použity výhradně k plnění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7E7AFF" w:rsidRPr="00F721F3">
        <w:rPr>
          <w:rFonts w:ascii="Calibri" w:hAnsi="Calibri"/>
          <w:szCs w:val="22"/>
          <w:lang w:val="cs-CZ"/>
        </w:rPr>
        <w:t xml:space="preserve">y. </w:t>
      </w: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nesdělí či nezpřístupní žádnou z Důvěrných informací třetím osobám, nevyužije ji k vlastnímu prospěchu nebo jinak nezneužije. Povinnost mlčenlivosti a zachování důvěrnosti informací se nevztahuje na informace, které se staly </w:t>
      </w:r>
      <w:r w:rsidR="007E7AFF" w:rsidRPr="0033303C">
        <w:rPr>
          <w:rFonts w:ascii="Calibri" w:hAnsi="Calibri"/>
        </w:rPr>
        <w:t>obecně známými za předpokladu, že se tak nestalo porušením někter</w:t>
      </w:r>
      <w:r w:rsidR="007A0CC2" w:rsidRPr="0033303C">
        <w:rPr>
          <w:rFonts w:ascii="Calibri" w:hAnsi="Calibri"/>
        </w:rPr>
        <w:t xml:space="preserve">é z povinností vyplývajících z 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>y, nebo o kterých tak stanoví zákon, zpřístupnění je však možné vždy jen v nezbytném rozsahu.</w:t>
      </w:r>
    </w:p>
    <w:p w14:paraId="51AEA045" w14:textId="77777777" w:rsidR="007E7AFF" w:rsidRPr="0033303C" w:rsidRDefault="00363B84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</w:rPr>
      </w:pPr>
      <w:bookmarkStart w:id="67" w:name="_Ref336249127"/>
      <w:r w:rsidRPr="0033303C">
        <w:rPr>
          <w:rFonts w:ascii="Calibri" w:hAnsi="Calibri"/>
        </w:rPr>
        <w:t>Poskytovatel</w:t>
      </w:r>
      <w:r w:rsidR="007E7AFF" w:rsidRPr="0033303C">
        <w:rPr>
          <w:rFonts w:ascii="Calibri" w:hAnsi="Calibri"/>
        </w:rPr>
        <w:t xml:space="preserve"> je rovněž povinen chránit osobní údaje. Pro případ, že se v rámci plnění předmětu </w:t>
      </w:r>
      <w:r w:rsidR="00186A6D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 xml:space="preserve">y dostane do kontaktu s osobními údaji, bude je </w:t>
      </w:r>
      <w:r w:rsidRPr="0033303C">
        <w:rPr>
          <w:rFonts w:ascii="Calibri" w:hAnsi="Calibri"/>
        </w:rPr>
        <w:t>Poskytovatel</w:t>
      </w:r>
      <w:r w:rsidR="007A0CC2" w:rsidRPr="0033303C">
        <w:rPr>
          <w:rFonts w:ascii="Calibri" w:hAnsi="Calibri"/>
        </w:rPr>
        <w:t xml:space="preserve"> ochraňovat a nakládat s </w:t>
      </w:r>
      <w:r w:rsidR="007E7AFF" w:rsidRPr="0033303C">
        <w:rPr>
          <w:rFonts w:ascii="Calibri" w:hAnsi="Calibri"/>
        </w:rPr>
        <w:t xml:space="preserve">nimi plně v souladu s příslušnými právními předpisy, a to i po ukončení plnění </w:t>
      </w:r>
      <w:r w:rsidR="007A0CC2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>y. Strany se v případě kontaktu s osobními údaji ve smyslu příslušných ustanovení zákona č. 101/2000 Sb., o ochraně osobních údajů, ve znění pozdějších předp</w:t>
      </w:r>
      <w:r w:rsidR="007A0CC2" w:rsidRPr="0033303C">
        <w:rPr>
          <w:rFonts w:ascii="Calibri" w:hAnsi="Calibri"/>
        </w:rPr>
        <w:t xml:space="preserve">isů zavazují uzavřít dodatek k 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 xml:space="preserve">ě spočívající v dohodě o zpracování osobních údajů. </w:t>
      </w:r>
      <w:r w:rsidRPr="0033303C">
        <w:rPr>
          <w:rFonts w:ascii="Calibri" w:hAnsi="Calibri"/>
        </w:rPr>
        <w:t>Poskytovatel</w:t>
      </w:r>
      <w:r w:rsidR="007E7AFF" w:rsidRPr="0033303C">
        <w:rPr>
          <w:rFonts w:ascii="Calibri" w:hAnsi="Calibri"/>
        </w:rPr>
        <w:t xml:space="preserve"> se rovněž zavazuje pro případ, že se v průběhu plnění </w:t>
      </w:r>
      <w:r w:rsidR="007A0CC2" w:rsidRPr="0033303C">
        <w:rPr>
          <w:rFonts w:ascii="Calibri" w:hAnsi="Calibri"/>
        </w:rPr>
        <w:t xml:space="preserve">rámcové </w:t>
      </w:r>
      <w:r w:rsidR="00663D4A" w:rsidRPr="0033303C">
        <w:rPr>
          <w:rFonts w:ascii="Calibri" w:hAnsi="Calibri"/>
        </w:rPr>
        <w:t>dohod</w:t>
      </w:r>
      <w:r w:rsidR="007E7AFF" w:rsidRPr="0033303C">
        <w:rPr>
          <w:rFonts w:ascii="Calibri" w:hAnsi="Calibri"/>
        </w:rPr>
        <w:t>y dostane do kontaktu s údaji Zadavatele vyplývajícími z jeho provozní činnosti, tyto údaje v žádném případě nezneužít, nezměnit ani jinak nepoškodit ztratit či znehodnotit.</w:t>
      </w:r>
      <w:bookmarkEnd w:id="67"/>
    </w:p>
    <w:p w14:paraId="33476271" w14:textId="77777777" w:rsidR="000864E9" w:rsidRPr="00F721F3" w:rsidRDefault="000864E9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</w:rPr>
        <w:t>Poskytovatel výslovně</w:t>
      </w:r>
      <w:r w:rsidRPr="00F721F3">
        <w:rPr>
          <w:rFonts w:ascii="Calibri" w:hAnsi="Calibri"/>
          <w:szCs w:val="22"/>
          <w:lang w:val="cs-CZ"/>
        </w:rPr>
        <w:t xml:space="preserve"> souhlasí s tím, aby:</w:t>
      </w:r>
    </w:p>
    <w:p w14:paraId="549847B1" w14:textId="77777777" w:rsidR="000864E9" w:rsidRPr="004806E6" w:rsidRDefault="000864E9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tato </w:t>
      </w:r>
      <w:r w:rsidR="007A0CC2">
        <w:rPr>
          <w:rFonts w:ascii="Calibri" w:hAnsi="Calibri"/>
          <w:lang w:val="cs-CZ"/>
        </w:rPr>
        <w:t xml:space="preserve">rámcová </w:t>
      </w:r>
      <w:r w:rsidR="00663D4A">
        <w:rPr>
          <w:rFonts w:ascii="Calibri" w:hAnsi="Calibri"/>
          <w:lang w:val="cs-CZ"/>
        </w:rPr>
        <w:t>dohoda</w:t>
      </w:r>
      <w:r w:rsidRPr="004806E6">
        <w:rPr>
          <w:rFonts w:ascii="Calibri" w:hAnsi="Calibri"/>
          <w:lang w:val="cs-CZ"/>
        </w:rPr>
        <w:t xml:space="preserve"> byla uvedena v evidenci smluv vedené Úřadem městské části Praha </w:t>
      </w:r>
      <w:r w:rsidR="00292E64" w:rsidRPr="004806E6">
        <w:rPr>
          <w:rFonts w:ascii="Calibri" w:hAnsi="Calibri"/>
          <w:lang w:val="cs-CZ"/>
        </w:rPr>
        <w:t>6</w:t>
      </w:r>
      <w:r w:rsidRPr="004806E6">
        <w:rPr>
          <w:rFonts w:ascii="Calibri" w:hAnsi="Calibri"/>
          <w:lang w:val="cs-CZ"/>
        </w:rPr>
        <w:t xml:space="preserve">, která je veřejně přístupná a obsahuje údaje o smluvních stranách, předmětu </w:t>
      </w:r>
      <w:r w:rsidR="00663D4A">
        <w:rPr>
          <w:rFonts w:ascii="Calibri" w:hAnsi="Calibri"/>
          <w:lang w:val="cs-CZ"/>
        </w:rPr>
        <w:t>dohod</w:t>
      </w:r>
      <w:r w:rsidRPr="004806E6">
        <w:rPr>
          <w:rFonts w:ascii="Calibri" w:hAnsi="Calibri"/>
          <w:lang w:val="cs-CZ"/>
        </w:rPr>
        <w:t xml:space="preserve">y, číselné označení této </w:t>
      </w:r>
      <w:r w:rsidR="007A0CC2">
        <w:rPr>
          <w:rFonts w:ascii="Calibri" w:hAnsi="Calibri"/>
          <w:lang w:val="cs-CZ"/>
        </w:rPr>
        <w:t xml:space="preserve">rámcové </w:t>
      </w:r>
      <w:r w:rsidR="00663D4A">
        <w:rPr>
          <w:rFonts w:ascii="Calibri" w:hAnsi="Calibri"/>
          <w:lang w:val="cs-CZ"/>
        </w:rPr>
        <w:t>dohod</w:t>
      </w:r>
      <w:r w:rsidRPr="004806E6">
        <w:rPr>
          <w:rFonts w:ascii="Calibri" w:hAnsi="Calibri"/>
          <w:lang w:val="cs-CZ"/>
        </w:rPr>
        <w:t>y a datum jejího podpisu;</w:t>
      </w:r>
    </w:p>
    <w:p w14:paraId="71032571" w14:textId="77777777" w:rsidR="00292E64" w:rsidRPr="004806E6" w:rsidRDefault="000864E9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tato </w:t>
      </w:r>
      <w:r w:rsidR="007A0CC2">
        <w:rPr>
          <w:rFonts w:ascii="Calibri" w:hAnsi="Calibri"/>
          <w:lang w:val="cs-CZ"/>
        </w:rPr>
        <w:t xml:space="preserve">rámcová </w:t>
      </w:r>
      <w:r w:rsidR="00663D4A">
        <w:rPr>
          <w:rFonts w:ascii="Calibri" w:hAnsi="Calibri"/>
          <w:lang w:val="cs-CZ"/>
        </w:rPr>
        <w:t>dohoda</w:t>
      </w:r>
      <w:r w:rsidRPr="004806E6">
        <w:rPr>
          <w:rFonts w:ascii="Calibri" w:hAnsi="Calibri"/>
          <w:lang w:val="cs-CZ"/>
        </w:rPr>
        <w:t xml:space="preserve"> byla v plném rozsahu u</w:t>
      </w:r>
      <w:r w:rsidR="000D48EF" w:rsidRPr="004806E6">
        <w:rPr>
          <w:rFonts w:ascii="Calibri" w:hAnsi="Calibri"/>
          <w:lang w:val="cs-CZ"/>
        </w:rPr>
        <w:t>veřejněna způsobem stanoveným v</w:t>
      </w:r>
      <w:r w:rsidR="002C6418">
        <w:rPr>
          <w:rFonts w:ascii="Calibri" w:hAnsi="Calibri"/>
          <w:lang w:val="cs-CZ"/>
        </w:rPr>
        <w:t xml:space="preserve"> §</w:t>
      </w:r>
      <w:r w:rsidR="00186A6D">
        <w:rPr>
          <w:rFonts w:ascii="Calibri" w:hAnsi="Calibri"/>
          <w:lang w:val="cs-CZ"/>
        </w:rPr>
        <w:t> 219</w:t>
      </w:r>
      <w:r w:rsidR="002C6418">
        <w:rPr>
          <w:rFonts w:ascii="Calibri" w:hAnsi="Calibri"/>
          <w:lang w:val="cs-CZ"/>
        </w:rPr>
        <w:t xml:space="preserve"> </w:t>
      </w:r>
      <w:r w:rsidR="00186A6D">
        <w:rPr>
          <w:rFonts w:ascii="Calibri" w:hAnsi="Calibri"/>
          <w:lang w:val="cs-CZ"/>
        </w:rPr>
        <w:t>Z</w:t>
      </w:r>
      <w:r w:rsidR="002C6418">
        <w:rPr>
          <w:rFonts w:ascii="Calibri" w:hAnsi="Calibri"/>
          <w:lang w:val="cs-CZ"/>
        </w:rPr>
        <w:t>ZVZ;</w:t>
      </w:r>
    </w:p>
    <w:p w14:paraId="20C05F95" w14:textId="77777777" w:rsidR="00292E64" w:rsidRDefault="00292E64" w:rsidP="006E237E">
      <w:pPr>
        <w:pStyle w:val="Nadpis3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veškeré informace v 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ě obsažené, s výjimkou osobních údajů, byly poskytnuty Městskou částí, jako povinným subjektem, dle zákona č. 106/1999 Sb., o svo</w:t>
      </w:r>
      <w:r w:rsidR="007A0CC2">
        <w:rPr>
          <w:rFonts w:ascii="Calibri" w:hAnsi="Calibri"/>
          <w:szCs w:val="22"/>
          <w:lang w:val="cs-CZ"/>
        </w:rPr>
        <w:t>bodném přístupu k informacím, ve znění pozdějších předpisů</w:t>
      </w:r>
      <w:r w:rsidRPr="004806E6">
        <w:rPr>
          <w:rFonts w:ascii="Calibri" w:hAnsi="Calibri"/>
          <w:szCs w:val="22"/>
          <w:lang w:val="cs-CZ"/>
        </w:rPr>
        <w:t>, a to třetím osobám, pokud si je vyžádají</w:t>
      </w:r>
      <w:r w:rsidR="002C6418">
        <w:rPr>
          <w:rFonts w:ascii="Calibri" w:hAnsi="Calibri"/>
          <w:szCs w:val="22"/>
          <w:lang w:val="cs-CZ"/>
        </w:rPr>
        <w:t>;</w:t>
      </w:r>
    </w:p>
    <w:p w14:paraId="0F1F909A" w14:textId="77777777" w:rsidR="009920D0" w:rsidRDefault="00186A6D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Zadavatel</w:t>
      </w:r>
      <w:r w:rsidR="002C6418" w:rsidRPr="002C6418">
        <w:rPr>
          <w:rFonts w:ascii="Calibri" w:hAnsi="Calibri"/>
          <w:szCs w:val="22"/>
          <w:lang w:val="cs-CZ"/>
        </w:rPr>
        <w:t xml:space="preserve"> má dle zákona č. 340/2015 Sb., o registru smluv, </w:t>
      </w:r>
      <w:r>
        <w:rPr>
          <w:rFonts w:ascii="Calibri" w:hAnsi="Calibri"/>
          <w:szCs w:val="22"/>
          <w:lang w:val="cs-CZ"/>
        </w:rPr>
        <w:t xml:space="preserve">ve znění pozdějších předpisů </w:t>
      </w:r>
      <w:r w:rsidR="002C6418" w:rsidRPr="002C6418">
        <w:rPr>
          <w:rFonts w:ascii="Calibri" w:hAnsi="Calibri"/>
          <w:szCs w:val="22"/>
          <w:lang w:val="cs-CZ"/>
        </w:rPr>
        <w:t xml:space="preserve">povinnost zaslat celou tuto </w:t>
      </w:r>
      <w:r w:rsidR="007A0CC2">
        <w:rPr>
          <w:rFonts w:ascii="Calibri" w:hAnsi="Calibri"/>
          <w:szCs w:val="22"/>
          <w:lang w:val="cs-CZ"/>
        </w:rPr>
        <w:t xml:space="preserve">rámcovou </w:t>
      </w:r>
      <w:r w:rsidR="00663D4A">
        <w:rPr>
          <w:rFonts w:ascii="Calibri" w:hAnsi="Calibri"/>
          <w:szCs w:val="22"/>
          <w:lang w:val="cs-CZ"/>
        </w:rPr>
        <w:t>dohod</w:t>
      </w:r>
      <w:r w:rsidR="002C6418" w:rsidRPr="002C6418">
        <w:rPr>
          <w:rFonts w:ascii="Calibri" w:hAnsi="Calibri"/>
          <w:szCs w:val="22"/>
          <w:lang w:val="cs-CZ"/>
        </w:rPr>
        <w:t>u bez zbytečného odkladu, nejpozději však do 30 dnů od jejího uzavření, k </w:t>
      </w:r>
      <w:r w:rsidR="002C6418" w:rsidRPr="0033303C">
        <w:rPr>
          <w:rFonts w:ascii="Calibri" w:hAnsi="Calibri"/>
        </w:rPr>
        <w:t>uveřejnění</w:t>
      </w:r>
      <w:r w:rsidR="002C6418" w:rsidRPr="002C6418">
        <w:rPr>
          <w:rFonts w:ascii="Calibri" w:hAnsi="Calibri"/>
          <w:szCs w:val="22"/>
          <w:lang w:val="cs-CZ"/>
        </w:rPr>
        <w:t xml:space="preserve"> do registru smluv zřízeného dle tohoto zákona. Toto </w:t>
      </w:r>
      <w:r w:rsidR="002C6418">
        <w:rPr>
          <w:rFonts w:ascii="Calibri" w:hAnsi="Calibri"/>
          <w:szCs w:val="22"/>
          <w:lang w:val="cs-CZ"/>
        </w:rPr>
        <w:t>Poskytovatel</w:t>
      </w:r>
      <w:r w:rsidR="002C6418" w:rsidRPr="002C6418">
        <w:rPr>
          <w:rFonts w:ascii="Calibri" w:hAnsi="Calibri"/>
          <w:szCs w:val="22"/>
          <w:lang w:val="cs-CZ"/>
        </w:rPr>
        <w:t xml:space="preserve"> bere na vědomí a souhlasí s tím. </w:t>
      </w:r>
      <w:r w:rsidR="002C6418">
        <w:rPr>
          <w:rFonts w:ascii="Calibri" w:hAnsi="Calibri"/>
          <w:szCs w:val="22"/>
          <w:lang w:val="cs-CZ"/>
        </w:rPr>
        <w:t>Poskytovatel</w:t>
      </w:r>
      <w:r w:rsidR="002C6418" w:rsidRPr="002C6418">
        <w:rPr>
          <w:rFonts w:ascii="Calibri" w:hAnsi="Calibri"/>
          <w:szCs w:val="22"/>
          <w:lang w:val="cs-CZ"/>
        </w:rPr>
        <w:t xml:space="preserve"> dále souhlasí s uveřejněním veškerých </w:t>
      </w:r>
      <w:r w:rsidR="002C6418">
        <w:rPr>
          <w:rFonts w:ascii="Calibri" w:hAnsi="Calibri"/>
          <w:szCs w:val="22"/>
          <w:lang w:val="cs-CZ"/>
        </w:rPr>
        <w:t>Prováděcích</w:t>
      </w:r>
      <w:r w:rsidR="002C6418" w:rsidRPr="002C6418">
        <w:rPr>
          <w:rFonts w:ascii="Calibri" w:hAnsi="Calibri"/>
          <w:szCs w:val="22"/>
          <w:lang w:val="cs-CZ"/>
        </w:rPr>
        <w:t xml:space="preserve"> smluv uzavřených na základě této </w:t>
      </w:r>
      <w:r w:rsidR="002C641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2C6418" w:rsidRPr="002C6418">
        <w:rPr>
          <w:rFonts w:ascii="Calibri" w:hAnsi="Calibri"/>
          <w:szCs w:val="22"/>
          <w:lang w:val="cs-CZ"/>
        </w:rPr>
        <w:t>y v registru smluv.</w:t>
      </w:r>
    </w:p>
    <w:p w14:paraId="48FB23A2" w14:textId="77777777" w:rsidR="00DE6AED" w:rsidRDefault="00DE6AED" w:rsidP="00DE6AED"/>
    <w:p w14:paraId="37A80304" w14:textId="77777777" w:rsidR="00DE6AED" w:rsidRPr="00DE6AED" w:rsidRDefault="00DE6AED" w:rsidP="0033303C">
      <w:pPr>
        <w:ind w:left="0" w:firstLine="0"/>
      </w:pPr>
    </w:p>
    <w:p w14:paraId="43888DBD" w14:textId="77777777" w:rsidR="007E7AFF" w:rsidRPr="00C41A17" w:rsidRDefault="00E93976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68" w:name="_Toc335593087"/>
      <w:bookmarkStart w:id="69" w:name="_Toc54104832"/>
      <w:r w:rsidRPr="00C41A17">
        <w:rPr>
          <w:rFonts w:ascii="Calibri" w:hAnsi="Calibri"/>
        </w:rPr>
        <w:lastRenderedPageBreak/>
        <w:t>ukončení</w:t>
      </w:r>
      <w:r w:rsidR="007E7AFF" w:rsidRPr="00C41A17">
        <w:rPr>
          <w:rFonts w:ascii="Calibri" w:hAnsi="Calibri"/>
        </w:rPr>
        <w:t xml:space="preserve"> </w:t>
      </w:r>
      <w:r w:rsidR="00663D4A" w:rsidRPr="00C41A17">
        <w:rPr>
          <w:rFonts w:ascii="Calibri" w:hAnsi="Calibri"/>
        </w:rPr>
        <w:t>dohod</w:t>
      </w:r>
      <w:r w:rsidR="007E7AFF" w:rsidRPr="00C41A17">
        <w:rPr>
          <w:rFonts w:ascii="Calibri" w:hAnsi="Calibri"/>
        </w:rPr>
        <w:t>y</w:t>
      </w:r>
      <w:bookmarkEnd w:id="68"/>
      <w:bookmarkEnd w:id="69"/>
    </w:p>
    <w:p w14:paraId="68B26AF7" w14:textId="77777777" w:rsidR="00430768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lang w:val="cs-CZ"/>
        </w:rPr>
      </w:pPr>
      <w:r w:rsidRPr="00B91F43">
        <w:rPr>
          <w:rFonts w:ascii="Calibri" w:hAnsi="Calibri"/>
          <w:szCs w:val="22"/>
          <w:lang w:val="cs-CZ"/>
        </w:rPr>
        <w:t>Zadavatel</w:t>
      </w:r>
      <w:r w:rsidRPr="00CF7566">
        <w:rPr>
          <w:rFonts w:ascii="Calibri" w:hAnsi="Calibri"/>
          <w:lang w:val="cs-CZ"/>
        </w:rPr>
        <w:t xml:space="preserve"> je oprávněn od </w:t>
      </w:r>
      <w:r w:rsidR="00B91F43">
        <w:rPr>
          <w:rFonts w:ascii="Calibri" w:hAnsi="Calibri"/>
          <w:lang w:val="cs-CZ"/>
        </w:rPr>
        <w:t xml:space="preserve">rámcové </w:t>
      </w:r>
      <w:r w:rsidR="00663D4A">
        <w:rPr>
          <w:rFonts w:ascii="Calibri" w:hAnsi="Calibri"/>
          <w:lang w:val="cs-CZ"/>
        </w:rPr>
        <w:t>dohod</w:t>
      </w:r>
      <w:r w:rsidRPr="00CF7566">
        <w:rPr>
          <w:rFonts w:ascii="Calibri" w:hAnsi="Calibri"/>
          <w:lang w:val="cs-CZ"/>
        </w:rPr>
        <w:t>y (nebo její dílčí části) odstoupit</w:t>
      </w:r>
      <w:r w:rsidR="00B91F43">
        <w:rPr>
          <w:rFonts w:ascii="Calibri" w:hAnsi="Calibri"/>
          <w:lang w:val="cs-CZ"/>
        </w:rPr>
        <w:t xml:space="preserve"> </w:t>
      </w:r>
      <w:r w:rsidRPr="00B91F43">
        <w:rPr>
          <w:rFonts w:ascii="Calibri" w:hAnsi="Calibri"/>
          <w:lang w:val="cs-CZ"/>
        </w:rPr>
        <w:t xml:space="preserve">v případě jejího podstatného </w:t>
      </w:r>
      <w:r w:rsidRPr="0033303C">
        <w:rPr>
          <w:rFonts w:ascii="Calibri" w:hAnsi="Calibri"/>
          <w:szCs w:val="22"/>
          <w:lang w:val="cs-CZ"/>
        </w:rPr>
        <w:t>porušení</w:t>
      </w:r>
      <w:r w:rsidRPr="00B91F43">
        <w:rPr>
          <w:rFonts w:ascii="Calibri" w:hAnsi="Calibri"/>
          <w:lang w:val="cs-CZ"/>
        </w:rPr>
        <w:t xml:space="preserve"> </w:t>
      </w:r>
      <w:r w:rsidR="00363B84" w:rsidRPr="00B91F43">
        <w:rPr>
          <w:rFonts w:ascii="Calibri" w:hAnsi="Calibri"/>
          <w:lang w:val="cs-CZ"/>
        </w:rPr>
        <w:t>Poskytovatel</w:t>
      </w:r>
      <w:r w:rsidRPr="00B91F43">
        <w:rPr>
          <w:rFonts w:ascii="Calibri" w:hAnsi="Calibri"/>
          <w:lang w:val="cs-CZ"/>
        </w:rPr>
        <w:t>em</w:t>
      </w:r>
      <w:r w:rsidR="00B91F43">
        <w:rPr>
          <w:rFonts w:ascii="Calibri" w:hAnsi="Calibri"/>
          <w:lang w:val="cs-CZ"/>
        </w:rPr>
        <w:t>. Podstatným porušením se rozumí</w:t>
      </w:r>
      <w:r w:rsidR="00430768">
        <w:rPr>
          <w:rFonts w:ascii="Calibri" w:hAnsi="Calibri"/>
          <w:lang w:val="cs-CZ"/>
        </w:rPr>
        <w:t>:</w:t>
      </w:r>
    </w:p>
    <w:p w14:paraId="1FBE87BC" w14:textId="77777777" w:rsidR="00430768" w:rsidRPr="004806E6" w:rsidRDefault="0043076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</w:rPr>
        <w:t xml:space="preserve">pokud Poskytovatel neodstraní opakovaně zjištěné závady ve lhůtě dle </w:t>
      </w:r>
      <w:r w:rsidRPr="00CE46D8">
        <w:rPr>
          <w:rFonts w:ascii="Calibri" w:hAnsi="Calibri"/>
        </w:rPr>
        <w:t>čl.</w:t>
      </w:r>
      <w:r w:rsidR="0094777C">
        <w:rPr>
          <w:rFonts w:ascii="Calibri" w:hAnsi="Calibri"/>
        </w:rPr>
        <w:t xml:space="preserve"> </w:t>
      </w:r>
      <w:r w:rsidR="0094777C">
        <w:rPr>
          <w:rFonts w:ascii="Calibri" w:hAnsi="Calibri"/>
          <w:lang w:val="cs-CZ"/>
        </w:rPr>
        <w:t xml:space="preserve">9.10 </w:t>
      </w:r>
      <w:r>
        <w:rPr>
          <w:rFonts w:ascii="Calibri" w:hAnsi="Calibri"/>
          <w:lang w:val="cs-CZ"/>
        </w:rPr>
        <w:t xml:space="preserve">této rámcové </w:t>
      </w:r>
      <w:r w:rsidR="00663D4A">
        <w:rPr>
          <w:rFonts w:ascii="Calibri" w:hAnsi="Calibri"/>
          <w:lang w:val="cs-CZ"/>
        </w:rPr>
        <w:t>dohod</w:t>
      </w:r>
      <w:r>
        <w:rPr>
          <w:rFonts w:ascii="Calibri" w:hAnsi="Calibri"/>
          <w:lang w:val="cs-CZ"/>
        </w:rPr>
        <w:t>y, a to minimálně ve čtyřech případech;</w:t>
      </w:r>
    </w:p>
    <w:p w14:paraId="6B69F064" w14:textId="77777777" w:rsidR="00EC6ECA" w:rsidRPr="00EC6ECA" w:rsidRDefault="0043076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neschopnost Poskytovatele dostát svým závazkům, které se zavázal plnit po cel</w:t>
      </w:r>
      <w:r w:rsidR="006F434D">
        <w:rPr>
          <w:rFonts w:ascii="Calibri" w:hAnsi="Calibri"/>
          <w:lang w:val="cs-CZ"/>
        </w:rPr>
        <w:t>ou dobu trvání smluvního vztahu</w:t>
      </w:r>
      <w:r w:rsidR="006F434D" w:rsidRPr="00A52569">
        <w:rPr>
          <w:rFonts w:ascii="Calibri" w:hAnsi="Calibri"/>
          <w:lang w:val="cs-CZ"/>
        </w:rPr>
        <w:t>;</w:t>
      </w:r>
    </w:p>
    <w:p w14:paraId="5A3815E7" w14:textId="77777777" w:rsidR="00430768" w:rsidRDefault="0043076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pokud by vyšlo najevo, že skutečnosti, které Poskytovatel uvedl v nabídce dle požadavků zadávací dokumentace, předložením závazných dokumentů, na</w:t>
      </w:r>
      <w:r w:rsidR="009C006D">
        <w:rPr>
          <w:rFonts w:ascii="Calibri" w:hAnsi="Calibri"/>
          <w:lang w:val="cs-CZ"/>
        </w:rPr>
        <w:t xml:space="preserve">př. seznamem významných služeb </w:t>
      </w:r>
      <w:r w:rsidRPr="004806E6">
        <w:rPr>
          <w:rFonts w:ascii="Calibri" w:hAnsi="Calibri"/>
          <w:lang w:val="cs-CZ"/>
        </w:rPr>
        <w:t>nebo skutečností prokazovaných formou čestn</w:t>
      </w:r>
      <w:r w:rsidR="006F434D">
        <w:rPr>
          <w:rFonts w:ascii="Calibri" w:hAnsi="Calibri"/>
          <w:lang w:val="cs-CZ"/>
        </w:rPr>
        <w:t>ého prohlášení, nejsou pravdivé</w:t>
      </w:r>
      <w:r w:rsidR="006F434D" w:rsidRPr="00A52569">
        <w:rPr>
          <w:rFonts w:ascii="Calibri" w:hAnsi="Calibri"/>
          <w:lang w:val="cs-CZ"/>
        </w:rPr>
        <w:t>;</w:t>
      </w:r>
    </w:p>
    <w:p w14:paraId="34AD1636" w14:textId="77777777" w:rsidR="00430768" w:rsidRPr="00430768" w:rsidRDefault="00430768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Poskytovatel bude svým jednáním mařit účel této </w:t>
      </w:r>
      <w:r w:rsidR="00663D4A">
        <w:rPr>
          <w:rFonts w:ascii="Calibri" w:hAnsi="Calibri"/>
          <w:lang w:val="cs-CZ"/>
        </w:rPr>
        <w:t>dohod</w:t>
      </w:r>
      <w:r w:rsidRPr="004806E6">
        <w:rPr>
          <w:rFonts w:ascii="Calibri" w:hAnsi="Calibri"/>
          <w:lang w:val="cs-CZ"/>
        </w:rPr>
        <w:t>y specifikovaný v čl. 2 této</w:t>
      </w:r>
      <w:r w:rsidR="006F434D">
        <w:rPr>
          <w:rFonts w:ascii="Calibri" w:hAnsi="Calibri"/>
          <w:lang w:val="cs-CZ"/>
        </w:rPr>
        <w:t xml:space="preserve"> </w:t>
      </w:r>
      <w:r w:rsidR="009C006D">
        <w:rPr>
          <w:rFonts w:ascii="Calibri" w:hAnsi="Calibri"/>
          <w:lang w:val="cs-CZ"/>
        </w:rPr>
        <w:t xml:space="preserve">rámcové </w:t>
      </w:r>
      <w:r w:rsidR="00663D4A">
        <w:rPr>
          <w:rFonts w:ascii="Calibri" w:hAnsi="Calibri"/>
          <w:lang w:val="cs-CZ"/>
        </w:rPr>
        <w:t>dohod</w:t>
      </w:r>
      <w:r w:rsidR="006F434D">
        <w:rPr>
          <w:rFonts w:ascii="Calibri" w:hAnsi="Calibri"/>
          <w:lang w:val="cs-CZ"/>
        </w:rPr>
        <w:t>y.</w:t>
      </w:r>
    </w:p>
    <w:p w14:paraId="6F39E08B" w14:textId="1E7758B0" w:rsidR="007E7AFF" w:rsidRPr="00B91F43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 xml:space="preserve">Odstoupení od </w:t>
      </w:r>
      <w:r w:rsidR="00B91F43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F721F3">
        <w:rPr>
          <w:rFonts w:ascii="Calibri" w:hAnsi="Calibri"/>
          <w:szCs w:val="22"/>
          <w:lang w:val="cs-CZ"/>
        </w:rPr>
        <w:t xml:space="preserve">y je </w:t>
      </w:r>
      <w:r w:rsidR="0008758C" w:rsidRPr="00F721F3">
        <w:rPr>
          <w:rFonts w:ascii="Calibri" w:hAnsi="Calibri"/>
          <w:szCs w:val="22"/>
          <w:lang w:val="cs-CZ"/>
        </w:rPr>
        <w:t xml:space="preserve">účinné </w:t>
      </w:r>
      <w:r w:rsidRPr="00F721F3">
        <w:rPr>
          <w:rFonts w:ascii="Calibri" w:hAnsi="Calibri"/>
          <w:szCs w:val="22"/>
          <w:lang w:val="cs-CZ"/>
        </w:rPr>
        <w:t xml:space="preserve">dnem doručení oznámení o odstoupení druhé smluvní straně. Není-li dále uvedeno jinak, pro odstoupení od </w:t>
      </w:r>
      <w:r w:rsidR="009C006D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F721F3">
        <w:rPr>
          <w:rFonts w:ascii="Calibri" w:hAnsi="Calibri"/>
          <w:szCs w:val="22"/>
          <w:lang w:val="cs-CZ"/>
        </w:rPr>
        <w:t xml:space="preserve">y platí příslušná ustanovení </w:t>
      </w:r>
      <w:r w:rsidR="00B00F05" w:rsidRPr="00F721F3">
        <w:rPr>
          <w:rFonts w:ascii="Calibri" w:hAnsi="Calibri"/>
          <w:szCs w:val="22"/>
          <w:lang w:val="cs-CZ"/>
        </w:rPr>
        <w:t>Občanského</w:t>
      </w:r>
      <w:r w:rsidRPr="00F721F3">
        <w:rPr>
          <w:rFonts w:ascii="Calibri" w:hAnsi="Calibri"/>
          <w:szCs w:val="22"/>
          <w:lang w:val="cs-CZ"/>
        </w:rPr>
        <w:t xml:space="preserve"> zákoníku s tím, že nelze odstoupit od těch dílčích plnění, která již byla řádně poskytnuta a </w:t>
      </w:r>
      <w:r w:rsidR="00DF66F6" w:rsidRPr="00F721F3">
        <w:rPr>
          <w:rFonts w:ascii="Calibri" w:hAnsi="Calibri"/>
          <w:szCs w:val="22"/>
          <w:lang w:val="cs-CZ"/>
        </w:rPr>
        <w:t>u kterých došlo k</w:t>
      </w:r>
      <w:r w:rsidR="009710AA" w:rsidRPr="00F721F3">
        <w:rPr>
          <w:rFonts w:ascii="Calibri" w:hAnsi="Calibri"/>
          <w:szCs w:val="22"/>
          <w:lang w:val="cs-CZ"/>
        </w:rPr>
        <w:t> </w:t>
      </w:r>
      <w:r w:rsidR="00DF66F6" w:rsidRPr="00F721F3">
        <w:rPr>
          <w:rFonts w:ascii="Calibri" w:hAnsi="Calibri"/>
          <w:szCs w:val="22"/>
          <w:lang w:val="cs-CZ"/>
        </w:rPr>
        <w:t>Akceptaci</w:t>
      </w:r>
      <w:r w:rsidR="009710AA" w:rsidRPr="00F721F3">
        <w:rPr>
          <w:rFonts w:ascii="Calibri" w:hAnsi="Calibri"/>
          <w:szCs w:val="22"/>
          <w:lang w:val="cs-CZ"/>
        </w:rPr>
        <w:t xml:space="preserve">, s výjimkou plnění, která měla vady, které Zadavatel nemohl při vynaložení přiměřené péče </w:t>
      </w:r>
      <w:r w:rsidR="000864E9" w:rsidRPr="00F721F3">
        <w:rPr>
          <w:rFonts w:ascii="Calibri" w:hAnsi="Calibri"/>
          <w:szCs w:val="22"/>
          <w:lang w:val="cs-CZ"/>
        </w:rPr>
        <w:t xml:space="preserve">v době Akceptace </w:t>
      </w:r>
      <w:r w:rsidR="009710AA" w:rsidRPr="00F721F3">
        <w:rPr>
          <w:rFonts w:ascii="Calibri" w:hAnsi="Calibri"/>
          <w:szCs w:val="22"/>
          <w:lang w:val="cs-CZ"/>
        </w:rPr>
        <w:t>zjistit</w:t>
      </w:r>
      <w:r w:rsidRPr="00F721F3">
        <w:rPr>
          <w:rFonts w:ascii="Calibri" w:hAnsi="Calibri"/>
          <w:szCs w:val="22"/>
          <w:lang w:val="cs-CZ"/>
        </w:rPr>
        <w:t xml:space="preserve">. Zadavatel má </w:t>
      </w:r>
      <w:r w:rsidR="009710AA" w:rsidRPr="00F721F3">
        <w:rPr>
          <w:rFonts w:ascii="Calibri" w:hAnsi="Calibri"/>
          <w:szCs w:val="22"/>
          <w:lang w:val="cs-CZ"/>
        </w:rPr>
        <w:t xml:space="preserve">v případě odstoupení od </w:t>
      </w:r>
      <w:r w:rsidR="00B91F43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9710AA" w:rsidRPr="00F721F3">
        <w:rPr>
          <w:rFonts w:ascii="Calibri" w:hAnsi="Calibri"/>
          <w:szCs w:val="22"/>
          <w:lang w:val="cs-CZ"/>
        </w:rPr>
        <w:t xml:space="preserve">y vždy </w:t>
      </w:r>
      <w:r w:rsidRPr="00F721F3">
        <w:rPr>
          <w:rFonts w:ascii="Calibri" w:hAnsi="Calibri"/>
          <w:szCs w:val="22"/>
          <w:lang w:val="cs-CZ"/>
        </w:rPr>
        <w:t xml:space="preserve">právo na vrácení zaplacené ceny za </w:t>
      </w:r>
      <w:r w:rsidR="00DF66F6" w:rsidRPr="00F721F3">
        <w:rPr>
          <w:rFonts w:ascii="Calibri" w:hAnsi="Calibri"/>
          <w:szCs w:val="22"/>
          <w:lang w:val="cs-CZ"/>
        </w:rPr>
        <w:t xml:space="preserve">jakékoli </w:t>
      </w:r>
      <w:r w:rsidRPr="00F721F3">
        <w:rPr>
          <w:rFonts w:ascii="Calibri" w:hAnsi="Calibri"/>
          <w:szCs w:val="22"/>
          <w:lang w:val="cs-CZ"/>
        </w:rPr>
        <w:t>vadné plnění.</w:t>
      </w:r>
      <w:r w:rsidR="00DF66F6" w:rsidRPr="00F721F3">
        <w:rPr>
          <w:rFonts w:ascii="Calibri" w:hAnsi="Calibri"/>
          <w:szCs w:val="22"/>
          <w:lang w:val="cs-CZ"/>
        </w:rPr>
        <w:t xml:space="preserve"> V</w:t>
      </w:r>
      <w:r w:rsidR="0033303C">
        <w:rPr>
          <w:rFonts w:ascii="Calibri" w:hAnsi="Calibri"/>
          <w:szCs w:val="22"/>
          <w:lang w:val="cs-CZ"/>
        </w:rPr>
        <w:t> </w:t>
      </w:r>
      <w:r w:rsidR="00DF66F6" w:rsidRPr="00F721F3">
        <w:rPr>
          <w:rFonts w:ascii="Calibri" w:hAnsi="Calibri"/>
          <w:szCs w:val="22"/>
          <w:lang w:val="cs-CZ"/>
        </w:rPr>
        <w:t>případě</w:t>
      </w:r>
      <w:r w:rsidR="0033303C">
        <w:rPr>
          <w:rFonts w:ascii="Calibri" w:hAnsi="Calibri"/>
          <w:szCs w:val="22"/>
          <w:lang w:val="cs-CZ"/>
        </w:rPr>
        <w:t xml:space="preserve">, </w:t>
      </w:r>
      <w:r w:rsidR="00DF66F6" w:rsidRPr="00F721F3">
        <w:rPr>
          <w:rFonts w:ascii="Calibri" w:hAnsi="Calibri"/>
          <w:szCs w:val="22"/>
          <w:lang w:val="cs-CZ"/>
        </w:rPr>
        <w:t xml:space="preserve">kdy k okamžiku odstoupení budou existovat vady plnění, které nebyly Poskytovatelem odstraněny, nebude mít Poskytovatel nárok na jakékoli plnění ze strany Zadavatele, </w:t>
      </w:r>
      <w:r w:rsidR="004D7E02" w:rsidRPr="00F721F3">
        <w:rPr>
          <w:rFonts w:ascii="Calibri" w:hAnsi="Calibri"/>
          <w:szCs w:val="22"/>
          <w:lang w:val="cs-CZ"/>
        </w:rPr>
        <w:t>a to až do doby, kdy budou tyto vady odstraněny</w:t>
      </w:r>
      <w:r w:rsidR="00DF66F6" w:rsidRPr="00F721F3">
        <w:rPr>
          <w:rFonts w:ascii="Calibri" w:hAnsi="Calibri"/>
          <w:szCs w:val="22"/>
          <w:lang w:val="cs-CZ"/>
        </w:rPr>
        <w:t>.</w:t>
      </w:r>
    </w:p>
    <w:p w14:paraId="1A6826EA" w14:textId="77777777" w:rsidR="007E7AFF" w:rsidRPr="0033303C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3303C">
        <w:rPr>
          <w:rFonts w:ascii="Calibri" w:hAnsi="Calibri"/>
          <w:szCs w:val="22"/>
          <w:lang w:val="cs-CZ"/>
        </w:rPr>
        <w:t>Zadavatel</w:t>
      </w:r>
      <w:r w:rsidR="00B00F05" w:rsidRPr="0033303C">
        <w:rPr>
          <w:rFonts w:ascii="Calibri" w:hAnsi="Calibri"/>
          <w:szCs w:val="22"/>
          <w:lang w:val="cs-CZ"/>
        </w:rPr>
        <w:t xml:space="preserve"> i </w:t>
      </w:r>
      <w:r w:rsidR="00B00F05" w:rsidRPr="00B91F43">
        <w:rPr>
          <w:rFonts w:ascii="Calibri" w:hAnsi="Calibri"/>
          <w:szCs w:val="22"/>
          <w:lang w:val="cs-CZ"/>
        </w:rPr>
        <w:t>Poskytovatel</w:t>
      </w:r>
      <w:r w:rsidRPr="0033303C">
        <w:rPr>
          <w:rFonts w:ascii="Calibri" w:hAnsi="Calibri"/>
          <w:szCs w:val="22"/>
          <w:lang w:val="cs-CZ"/>
        </w:rPr>
        <w:t xml:space="preserve"> </w:t>
      </w:r>
      <w:r w:rsidR="00B00F05" w:rsidRPr="0033303C">
        <w:rPr>
          <w:rFonts w:ascii="Calibri" w:hAnsi="Calibri"/>
          <w:szCs w:val="22"/>
          <w:lang w:val="cs-CZ"/>
        </w:rPr>
        <w:t>jsou</w:t>
      </w:r>
      <w:r w:rsidRPr="0033303C">
        <w:rPr>
          <w:rFonts w:ascii="Calibri" w:hAnsi="Calibri"/>
          <w:szCs w:val="22"/>
          <w:lang w:val="cs-CZ"/>
        </w:rPr>
        <w:t xml:space="preserve"> oprávněn</w:t>
      </w:r>
      <w:r w:rsidR="00B00F05" w:rsidRPr="0033303C">
        <w:rPr>
          <w:rFonts w:ascii="Calibri" w:hAnsi="Calibri"/>
          <w:szCs w:val="22"/>
          <w:lang w:val="cs-CZ"/>
        </w:rPr>
        <w:t>i</w:t>
      </w:r>
      <w:r w:rsidRPr="0033303C">
        <w:rPr>
          <w:rFonts w:ascii="Calibri" w:hAnsi="Calibri"/>
          <w:szCs w:val="22"/>
          <w:lang w:val="cs-CZ"/>
        </w:rPr>
        <w:t xml:space="preserve"> </w:t>
      </w:r>
      <w:r w:rsidR="00663D4A" w:rsidRPr="0033303C">
        <w:rPr>
          <w:rFonts w:ascii="Calibri" w:hAnsi="Calibri"/>
          <w:szCs w:val="22"/>
          <w:lang w:val="cs-CZ"/>
        </w:rPr>
        <w:t>dohod</w:t>
      </w:r>
      <w:r w:rsidRPr="0033303C">
        <w:rPr>
          <w:rFonts w:ascii="Calibri" w:hAnsi="Calibri"/>
          <w:szCs w:val="22"/>
          <w:lang w:val="cs-CZ"/>
        </w:rPr>
        <w:t xml:space="preserve">u vypovědět, a to i bez udání důvodu, </w:t>
      </w:r>
      <w:r w:rsidR="00DF66F6" w:rsidRPr="0033303C">
        <w:rPr>
          <w:rFonts w:ascii="Calibri" w:hAnsi="Calibri"/>
          <w:szCs w:val="22"/>
          <w:lang w:val="cs-CZ"/>
        </w:rPr>
        <w:t>s</w:t>
      </w:r>
      <w:r w:rsidR="009C006D" w:rsidRPr="0033303C">
        <w:rPr>
          <w:rFonts w:ascii="Calibri" w:hAnsi="Calibri"/>
          <w:szCs w:val="22"/>
          <w:lang w:val="cs-CZ"/>
        </w:rPr>
        <w:t> </w:t>
      </w:r>
      <w:r w:rsidR="00C0304F" w:rsidRPr="0033303C">
        <w:rPr>
          <w:rFonts w:ascii="Calibri" w:hAnsi="Calibri"/>
          <w:szCs w:val="22"/>
          <w:lang w:val="cs-CZ"/>
        </w:rPr>
        <w:t xml:space="preserve">šestiměsíční </w:t>
      </w:r>
      <w:r w:rsidRPr="0033303C">
        <w:rPr>
          <w:rFonts w:ascii="Calibri" w:hAnsi="Calibri"/>
          <w:szCs w:val="22"/>
          <w:lang w:val="cs-CZ"/>
        </w:rPr>
        <w:t xml:space="preserve">výpovědní </w:t>
      </w:r>
      <w:r w:rsidR="009C006D" w:rsidRPr="0033303C">
        <w:rPr>
          <w:rFonts w:ascii="Calibri" w:hAnsi="Calibri"/>
          <w:szCs w:val="22"/>
          <w:lang w:val="cs-CZ"/>
        </w:rPr>
        <w:t>dobou</w:t>
      </w:r>
      <w:r w:rsidRPr="0033303C">
        <w:rPr>
          <w:rFonts w:ascii="Calibri" w:hAnsi="Calibri"/>
          <w:szCs w:val="22"/>
          <w:lang w:val="cs-CZ"/>
        </w:rPr>
        <w:t xml:space="preserve">, která počíná běžet první den měsíce následujícího po měsíci, ve kterém byla písemná výpověď doručena </w:t>
      </w:r>
      <w:r w:rsidR="00D56414" w:rsidRPr="0033303C">
        <w:rPr>
          <w:rFonts w:ascii="Calibri" w:hAnsi="Calibri"/>
          <w:szCs w:val="22"/>
          <w:lang w:val="cs-CZ"/>
        </w:rPr>
        <w:t>druhé smluvní straně</w:t>
      </w:r>
      <w:r w:rsidRPr="0033303C">
        <w:rPr>
          <w:rFonts w:ascii="Calibri" w:hAnsi="Calibri"/>
          <w:szCs w:val="22"/>
          <w:lang w:val="cs-CZ"/>
        </w:rPr>
        <w:t xml:space="preserve">. </w:t>
      </w:r>
    </w:p>
    <w:p w14:paraId="28A9A092" w14:textId="77777777" w:rsidR="007E7AFF" w:rsidRPr="000A332B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0A332B">
        <w:rPr>
          <w:rFonts w:ascii="Calibri" w:hAnsi="Calibri"/>
          <w:szCs w:val="22"/>
          <w:lang w:val="cs-CZ"/>
        </w:rPr>
        <w:t>Odstoupení</w:t>
      </w:r>
      <w:r w:rsidR="009710AA" w:rsidRPr="000A332B">
        <w:rPr>
          <w:rFonts w:ascii="Calibri" w:hAnsi="Calibri"/>
          <w:szCs w:val="22"/>
          <w:lang w:val="cs-CZ"/>
        </w:rPr>
        <w:t xml:space="preserve">m či výpovědí ze strany Zadavatele v souladu s podmínkami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9710AA" w:rsidRPr="000A332B">
        <w:rPr>
          <w:rFonts w:ascii="Calibri" w:hAnsi="Calibri"/>
          <w:szCs w:val="22"/>
          <w:lang w:val="cs-CZ"/>
        </w:rPr>
        <w:t xml:space="preserve">y dojde k ukončení této rámcové </w:t>
      </w:r>
      <w:r w:rsidR="00663D4A">
        <w:rPr>
          <w:rFonts w:ascii="Calibri" w:hAnsi="Calibri"/>
          <w:szCs w:val="22"/>
          <w:lang w:val="cs-CZ"/>
        </w:rPr>
        <w:t>dohod</w:t>
      </w:r>
      <w:r w:rsidR="009710AA" w:rsidRPr="000A332B">
        <w:rPr>
          <w:rFonts w:ascii="Calibri" w:hAnsi="Calibri"/>
          <w:szCs w:val="22"/>
          <w:lang w:val="cs-CZ"/>
        </w:rPr>
        <w:t>y i všech</w:t>
      </w:r>
      <w:r w:rsidR="002A66F9" w:rsidRPr="000A332B">
        <w:rPr>
          <w:rFonts w:ascii="Calibri" w:hAnsi="Calibri"/>
          <w:szCs w:val="22"/>
          <w:lang w:val="cs-CZ"/>
        </w:rPr>
        <w:t xml:space="preserve"> uzavřených Prováděcích smluv. Zadavatel však může dle svého uvážení:</w:t>
      </w:r>
    </w:p>
    <w:p w14:paraId="0E81D869" w14:textId="77777777" w:rsidR="002A66F9" w:rsidRPr="00A52569" w:rsidRDefault="002A66F9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vypovědět pouze některou či některé uzavřené Prováděcí </w:t>
      </w:r>
      <w:r w:rsidR="009C006D">
        <w:rPr>
          <w:rFonts w:ascii="Calibri" w:hAnsi="Calibri"/>
          <w:lang w:val="cs-CZ"/>
        </w:rPr>
        <w:t>smlouvy</w:t>
      </w:r>
      <w:r w:rsidRPr="00A52569">
        <w:rPr>
          <w:rFonts w:ascii="Calibri" w:hAnsi="Calibri"/>
          <w:lang w:val="cs-CZ"/>
        </w:rPr>
        <w:t>;</w:t>
      </w:r>
    </w:p>
    <w:p w14:paraId="2657DFAE" w14:textId="77777777" w:rsidR="002A66F9" w:rsidRPr="00304966" w:rsidRDefault="002A66F9" w:rsidP="006E237E">
      <w:pPr>
        <w:pStyle w:val="Nadpis3"/>
        <w:numPr>
          <w:ilvl w:val="2"/>
          <w:numId w:val="11"/>
        </w:numPr>
        <w:rPr>
          <w:rFonts w:ascii="Calibri" w:hAnsi="Calibri"/>
          <w:lang w:val="cs-CZ"/>
        </w:rPr>
      </w:pPr>
      <w:r w:rsidRPr="00CF7566">
        <w:rPr>
          <w:rFonts w:ascii="Calibri" w:hAnsi="Calibri"/>
          <w:lang w:val="cs-CZ"/>
        </w:rPr>
        <w:t>v případě</w:t>
      </w:r>
      <w:r w:rsidRPr="00B3338F">
        <w:rPr>
          <w:rFonts w:ascii="Calibri" w:hAnsi="Calibri"/>
          <w:lang w:val="cs-CZ"/>
        </w:rPr>
        <w:t xml:space="preserve">, kdy se porušení smluvních povinností týká jen některé či některých </w:t>
      </w:r>
      <w:r w:rsidR="008E33C3" w:rsidRPr="00B3338F">
        <w:rPr>
          <w:rFonts w:ascii="Calibri" w:hAnsi="Calibri"/>
          <w:lang w:val="cs-CZ"/>
        </w:rPr>
        <w:t xml:space="preserve">Prováděcích </w:t>
      </w:r>
      <w:r w:rsidRPr="00B3338F">
        <w:rPr>
          <w:rFonts w:ascii="Calibri" w:hAnsi="Calibri"/>
          <w:lang w:val="cs-CZ"/>
        </w:rPr>
        <w:t xml:space="preserve">smluv, odstoupit pouze od těch Prováděcích smluv, u kterých došlo k porušení a ostatní </w:t>
      </w:r>
      <w:r w:rsidR="008E33C3" w:rsidRPr="00B3338F">
        <w:rPr>
          <w:rFonts w:ascii="Calibri" w:hAnsi="Calibri"/>
          <w:lang w:val="cs-CZ"/>
        </w:rPr>
        <w:t xml:space="preserve">Prováděcí </w:t>
      </w:r>
      <w:r w:rsidR="00663D4A">
        <w:rPr>
          <w:rFonts w:ascii="Calibri" w:hAnsi="Calibri"/>
          <w:lang w:val="cs-CZ"/>
        </w:rPr>
        <w:t>dohod</w:t>
      </w:r>
      <w:r w:rsidRPr="00B3338F">
        <w:rPr>
          <w:rFonts w:ascii="Calibri" w:hAnsi="Calibri"/>
          <w:lang w:val="cs-CZ"/>
        </w:rPr>
        <w:t xml:space="preserve">y i rámcovou </w:t>
      </w:r>
      <w:r w:rsidR="00663D4A">
        <w:rPr>
          <w:rFonts w:ascii="Calibri" w:hAnsi="Calibri"/>
          <w:lang w:val="cs-CZ"/>
        </w:rPr>
        <w:t>dohod</w:t>
      </w:r>
      <w:r w:rsidRPr="00B3338F">
        <w:rPr>
          <w:rFonts w:ascii="Calibri" w:hAnsi="Calibri"/>
          <w:lang w:val="cs-CZ"/>
        </w:rPr>
        <w:t xml:space="preserve">u ponechat v platnosti; pro vyloučení pochybností je </w:t>
      </w:r>
      <w:r w:rsidRPr="00304966">
        <w:rPr>
          <w:rFonts w:ascii="Calibri" w:hAnsi="Calibri"/>
          <w:lang w:val="cs-CZ"/>
        </w:rPr>
        <w:t xml:space="preserve">však </w:t>
      </w:r>
      <w:r w:rsidR="008B0CA7">
        <w:rPr>
          <w:rFonts w:ascii="Calibri" w:hAnsi="Calibri"/>
          <w:lang w:val="cs-CZ"/>
        </w:rPr>
        <w:t xml:space="preserve">oprávněn </w:t>
      </w:r>
      <w:r w:rsidRPr="00304966">
        <w:rPr>
          <w:rFonts w:ascii="Calibri" w:hAnsi="Calibri"/>
          <w:lang w:val="cs-CZ"/>
        </w:rPr>
        <w:t xml:space="preserve">dle svého výhradního uvážení rozhodnout o tom, že ukončí veškeré Prováděcí </w:t>
      </w:r>
      <w:r w:rsidR="00663D4A">
        <w:rPr>
          <w:rFonts w:ascii="Calibri" w:hAnsi="Calibri"/>
          <w:lang w:val="cs-CZ"/>
        </w:rPr>
        <w:t>dohod</w:t>
      </w:r>
      <w:r w:rsidRPr="00304966">
        <w:rPr>
          <w:rFonts w:ascii="Calibri" w:hAnsi="Calibri"/>
          <w:lang w:val="cs-CZ"/>
        </w:rPr>
        <w:t xml:space="preserve">y i tuto rámcovou </w:t>
      </w:r>
      <w:r w:rsidR="00663D4A">
        <w:rPr>
          <w:rFonts w:ascii="Calibri" w:hAnsi="Calibri"/>
          <w:lang w:val="cs-CZ"/>
        </w:rPr>
        <w:t>dohod</w:t>
      </w:r>
      <w:r w:rsidRPr="00304966">
        <w:rPr>
          <w:rFonts w:ascii="Calibri" w:hAnsi="Calibri"/>
          <w:lang w:val="cs-CZ"/>
        </w:rPr>
        <w:t>u.</w:t>
      </w:r>
    </w:p>
    <w:p w14:paraId="142CDE25" w14:textId="77777777" w:rsidR="007E7AFF" w:rsidRPr="000A332B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0A332B">
        <w:rPr>
          <w:rFonts w:ascii="Calibri" w:hAnsi="Calibri"/>
          <w:szCs w:val="22"/>
          <w:lang w:val="cs-CZ"/>
        </w:rPr>
        <w:t xml:space="preserve">Ustanovení této </w:t>
      </w:r>
      <w:r w:rsidR="0043076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 xml:space="preserve">y, jejichž cílem je upravit vztahy mezi smluvními stranami po ukončení účinnosti </w:t>
      </w:r>
      <w:r w:rsidR="0043076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>y (tj. zejména náhrada škody, nároky na zaplacení smluvních pokut a běžící záruky) a rovněž ustanovení, u kterých výslovně či z povahy věci vyplývá, že mají zůstat platná a účinná, zůstanou platná i po ukončení účinnosti této</w:t>
      </w:r>
      <w:r w:rsidR="00430768">
        <w:rPr>
          <w:rFonts w:ascii="Calibri" w:hAnsi="Calibri"/>
          <w:szCs w:val="22"/>
          <w:lang w:val="cs-CZ"/>
        </w:rPr>
        <w:t xml:space="preserve"> rámcové</w:t>
      </w:r>
      <w:r w:rsidRPr="000A332B">
        <w:rPr>
          <w:rFonts w:ascii="Calibri" w:hAnsi="Calibri"/>
          <w:szCs w:val="22"/>
          <w:lang w:val="cs-CZ"/>
        </w:rPr>
        <w:t xml:space="preserve">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>y</w:t>
      </w:r>
      <w:r w:rsidR="008E33C3" w:rsidRPr="000A332B">
        <w:rPr>
          <w:rFonts w:ascii="Calibri" w:hAnsi="Calibri"/>
          <w:szCs w:val="22"/>
          <w:lang w:val="cs-CZ"/>
        </w:rPr>
        <w:t xml:space="preserve"> a/nebo jednotlivých Prováděcích smluv</w:t>
      </w:r>
      <w:r w:rsidRPr="000A332B">
        <w:rPr>
          <w:rFonts w:ascii="Calibri" w:hAnsi="Calibri"/>
          <w:szCs w:val="22"/>
          <w:lang w:val="cs-CZ"/>
        </w:rPr>
        <w:t xml:space="preserve">. </w:t>
      </w:r>
    </w:p>
    <w:p w14:paraId="1852F34E" w14:textId="77777777" w:rsidR="00DE6AED" w:rsidRPr="00DE6AED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0A332B">
        <w:rPr>
          <w:rFonts w:ascii="Calibri" w:hAnsi="Calibri"/>
          <w:szCs w:val="22"/>
          <w:lang w:val="cs-CZ"/>
        </w:rPr>
        <w:t xml:space="preserve">V případě předčasného ukončení </w:t>
      </w:r>
      <w:r w:rsidR="009C006D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 xml:space="preserve">y je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 povinen poskytnout Zadavateli maximální nezbytnou součinnost tak, aby Zadavateli nevznikla škoda.</w:t>
      </w:r>
      <w:r w:rsidR="008C2014" w:rsidRPr="000A332B">
        <w:rPr>
          <w:rFonts w:ascii="Calibri" w:hAnsi="Calibri"/>
          <w:szCs w:val="22"/>
          <w:lang w:val="cs-CZ"/>
        </w:rPr>
        <w:t xml:space="preserve"> Dále je Poskytovatel povinen vrátit Zadavateli veškeré věci, které od Zadavatele obdržel v souvislosti </w:t>
      </w:r>
      <w:r w:rsidR="008C2014" w:rsidRPr="000A332B">
        <w:rPr>
          <w:rFonts w:ascii="Calibri" w:hAnsi="Calibri"/>
          <w:szCs w:val="22"/>
          <w:lang w:val="cs-CZ"/>
        </w:rPr>
        <w:lastRenderedPageBreak/>
        <w:t xml:space="preserve">s plněním této </w:t>
      </w:r>
      <w:r w:rsidR="00430768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8C2014" w:rsidRPr="000A332B">
        <w:rPr>
          <w:rFonts w:ascii="Calibri" w:hAnsi="Calibri"/>
          <w:szCs w:val="22"/>
          <w:lang w:val="cs-CZ"/>
        </w:rPr>
        <w:t>y, a to bez zbytečného odkladu poté, co jej k tomu Zhotovitel vyzve.</w:t>
      </w:r>
    </w:p>
    <w:p w14:paraId="414CC436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70" w:name="_Toc335593088"/>
      <w:bookmarkStart w:id="71" w:name="_Toc54104833"/>
      <w:r w:rsidRPr="00C41A17">
        <w:rPr>
          <w:rFonts w:ascii="Calibri" w:hAnsi="Calibri"/>
        </w:rPr>
        <w:t>POSTOUPENÍ</w:t>
      </w:r>
      <w:bookmarkEnd w:id="70"/>
      <w:r w:rsidR="00193A29" w:rsidRPr="00C41A17">
        <w:rPr>
          <w:rFonts w:ascii="Calibri" w:hAnsi="Calibri"/>
        </w:rPr>
        <w:t xml:space="preserve"> A</w:t>
      </w:r>
      <w:r w:rsidRPr="00C41A17">
        <w:rPr>
          <w:rFonts w:ascii="Calibri" w:hAnsi="Calibri"/>
        </w:rPr>
        <w:t xml:space="preserve"> započtení pohledávek</w:t>
      </w:r>
      <w:bookmarkEnd w:id="71"/>
    </w:p>
    <w:p w14:paraId="39103365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Zákaz postoupení</w:t>
      </w:r>
    </w:p>
    <w:p w14:paraId="3D90731F" w14:textId="77777777" w:rsidR="007E7AFF" w:rsidRPr="004806E6" w:rsidRDefault="007E7AFF" w:rsidP="00255660">
      <w:pPr>
        <w:pStyle w:val="Normal2"/>
        <w:widowControl w:val="0"/>
        <w:spacing w:before="120"/>
        <w:ind w:left="993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Pokud není v této </w:t>
      </w:r>
      <w:r w:rsidR="007A0CC2">
        <w:rPr>
          <w:rFonts w:ascii="Calibri" w:hAnsi="Calibri"/>
          <w:szCs w:val="22"/>
        </w:rPr>
        <w:t xml:space="preserve">rámcové </w:t>
      </w:r>
      <w:r w:rsidR="00663D4A">
        <w:rPr>
          <w:rFonts w:ascii="Calibri" w:hAnsi="Calibri"/>
          <w:szCs w:val="22"/>
        </w:rPr>
        <w:t>dohod</w:t>
      </w:r>
      <w:r w:rsidRPr="004806E6">
        <w:rPr>
          <w:rFonts w:ascii="Calibri" w:hAnsi="Calibri"/>
          <w:szCs w:val="22"/>
        </w:rPr>
        <w:t xml:space="preserve">ě výslovně uvedeno jinak, nesmí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 xml:space="preserve"> bez písemného souhlasu Zadavatele postoupit žádné ze svých práv nebo pohledávek podle této </w:t>
      </w:r>
      <w:r w:rsidR="007A0CC2">
        <w:rPr>
          <w:rFonts w:ascii="Calibri" w:hAnsi="Calibri"/>
          <w:szCs w:val="22"/>
        </w:rPr>
        <w:t xml:space="preserve">rámcové </w:t>
      </w:r>
      <w:r w:rsidR="00663D4A">
        <w:rPr>
          <w:rFonts w:ascii="Calibri" w:hAnsi="Calibri"/>
          <w:szCs w:val="22"/>
        </w:rPr>
        <w:t>dohod</w:t>
      </w:r>
      <w:r w:rsidRPr="004806E6">
        <w:rPr>
          <w:rFonts w:ascii="Calibri" w:hAnsi="Calibri"/>
          <w:szCs w:val="22"/>
        </w:rPr>
        <w:t xml:space="preserve">y na jinou osobu. </w:t>
      </w:r>
    </w:p>
    <w:p w14:paraId="699D4666" w14:textId="77777777" w:rsidR="007E7AFF" w:rsidRPr="000A332B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0A332B">
        <w:rPr>
          <w:rFonts w:ascii="Calibri" w:hAnsi="Calibri"/>
          <w:szCs w:val="22"/>
          <w:lang w:val="cs-CZ"/>
        </w:rPr>
        <w:t>Pouze Z</w:t>
      </w:r>
      <w:r w:rsidR="00193A29" w:rsidRPr="000A332B">
        <w:rPr>
          <w:rFonts w:ascii="Calibri" w:hAnsi="Calibri"/>
          <w:szCs w:val="22"/>
          <w:lang w:val="cs-CZ"/>
        </w:rPr>
        <w:t>adavatel</w:t>
      </w:r>
      <w:r w:rsidRPr="000A332B">
        <w:rPr>
          <w:rFonts w:ascii="Calibri" w:hAnsi="Calibri"/>
          <w:szCs w:val="22"/>
          <w:lang w:val="cs-CZ"/>
        </w:rPr>
        <w:t xml:space="preserve"> je oprávněn započíst jakýkoliv svůj peněžitý nárok z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 xml:space="preserve">y vůči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i proti jakékoliv pohledávce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e za Zadavatelem. </w:t>
      </w:r>
    </w:p>
    <w:p w14:paraId="51A2A499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72" w:name="_Toc335593089"/>
      <w:bookmarkStart w:id="73" w:name="_Ref336248403"/>
      <w:bookmarkStart w:id="74" w:name="_Toc54104834"/>
      <w:r w:rsidRPr="00C41A17">
        <w:rPr>
          <w:rFonts w:ascii="Calibri" w:hAnsi="Calibri"/>
        </w:rPr>
        <w:t>DORUČOVÁNÍ PÍSEMNOSTÍ</w:t>
      </w:r>
      <w:bookmarkEnd w:id="72"/>
      <w:bookmarkEnd w:id="73"/>
      <w:bookmarkEnd w:id="74"/>
    </w:p>
    <w:bookmarkEnd w:id="12"/>
    <w:bookmarkEnd w:id="13"/>
    <w:p w14:paraId="679170D9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Veškeré písemnosti, doručované podle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y nebo v souvislosti s ní jedné ze</w:t>
      </w:r>
      <w:r w:rsidR="007A0CC2">
        <w:rPr>
          <w:rFonts w:ascii="Calibri" w:hAnsi="Calibri"/>
          <w:szCs w:val="22"/>
          <w:lang w:val="cs-CZ"/>
        </w:rPr>
        <w:t xml:space="preserve"> smluvních</w:t>
      </w:r>
      <w:r w:rsidRPr="004806E6">
        <w:rPr>
          <w:rFonts w:ascii="Calibri" w:hAnsi="Calibri"/>
          <w:szCs w:val="22"/>
          <w:lang w:val="cs-CZ"/>
        </w:rPr>
        <w:t xml:space="preserve"> stran druhé</w:t>
      </w:r>
      <w:r w:rsidR="007A0CC2">
        <w:rPr>
          <w:rFonts w:ascii="Calibri" w:hAnsi="Calibri"/>
          <w:szCs w:val="22"/>
          <w:lang w:val="cs-CZ"/>
        </w:rPr>
        <w:t xml:space="preserve"> smluvní</w:t>
      </w:r>
      <w:r w:rsidRPr="004806E6">
        <w:rPr>
          <w:rFonts w:ascii="Calibri" w:hAnsi="Calibri"/>
          <w:szCs w:val="22"/>
          <w:lang w:val="cs-CZ"/>
        </w:rPr>
        <w:t xml:space="preserve"> straně, budou doručovány některým z následujících způsobů:</w:t>
      </w:r>
    </w:p>
    <w:p w14:paraId="51A32AEB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osobním předáním písemnosti;</w:t>
      </w:r>
    </w:p>
    <w:p w14:paraId="7BB25D66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e-mailem;</w:t>
      </w:r>
      <w:r w:rsidR="00C0304F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>nebo</w:t>
      </w:r>
    </w:p>
    <w:p w14:paraId="04B5FEB4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doručením prostřednictvím pošty či kurýra.</w:t>
      </w:r>
    </w:p>
    <w:p w14:paraId="54F9018D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Písemnosti budou stranám doručovány na následující adresy:</w:t>
      </w:r>
    </w:p>
    <w:p w14:paraId="6FBD66F8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Pokud se doručuje Zadavateli:</w:t>
      </w:r>
    </w:p>
    <w:p w14:paraId="502435BF" w14:textId="77777777" w:rsidR="007E7AFF" w:rsidRPr="004806E6" w:rsidRDefault="007E7AFF" w:rsidP="00255660">
      <w:pPr>
        <w:pStyle w:val="Normal3"/>
        <w:widowControl w:val="0"/>
        <w:ind w:left="851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Adresa: dle záhlaví této </w:t>
      </w:r>
      <w:r w:rsidR="007A0CC2">
        <w:rPr>
          <w:rFonts w:ascii="Calibri" w:hAnsi="Calibri"/>
          <w:szCs w:val="22"/>
        </w:rPr>
        <w:t xml:space="preserve">rámcové </w:t>
      </w:r>
      <w:r w:rsidR="00663D4A">
        <w:rPr>
          <w:rFonts w:ascii="Calibri" w:hAnsi="Calibri"/>
          <w:szCs w:val="22"/>
        </w:rPr>
        <w:t>dohod</w:t>
      </w:r>
      <w:r w:rsidRPr="004806E6">
        <w:rPr>
          <w:rFonts w:ascii="Calibri" w:hAnsi="Calibri"/>
          <w:szCs w:val="22"/>
        </w:rPr>
        <w:t>y</w:t>
      </w:r>
    </w:p>
    <w:p w14:paraId="182ED1C2" w14:textId="77777777" w:rsidR="007E7AFF" w:rsidRPr="004806E6" w:rsidRDefault="007E7AFF" w:rsidP="00255660">
      <w:pPr>
        <w:pStyle w:val="Normal3"/>
        <w:widowControl w:val="0"/>
        <w:ind w:left="851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Email: </w:t>
      </w:r>
      <w:r w:rsidR="004268BC" w:rsidRPr="007A0CC2">
        <w:rPr>
          <w:rFonts w:ascii="Calibri" w:hAnsi="Calibri"/>
          <w:highlight w:val="yellow"/>
        </w:rPr>
        <w:t xml:space="preserve">[BUDE DOPLNĚNO PŘED PODPISEM </w:t>
      </w:r>
      <w:r w:rsidR="00663D4A">
        <w:rPr>
          <w:rFonts w:ascii="Calibri" w:hAnsi="Calibri"/>
          <w:highlight w:val="yellow"/>
        </w:rPr>
        <w:t>DOHOD</w:t>
      </w:r>
      <w:r w:rsidR="004268BC" w:rsidRPr="007A0CC2">
        <w:rPr>
          <w:rFonts w:ascii="Calibri" w:hAnsi="Calibri"/>
          <w:highlight w:val="yellow"/>
        </w:rPr>
        <w:t>Y]</w:t>
      </w:r>
      <w:r w:rsidR="004268BC" w:rsidRPr="008878F5">
        <w:rPr>
          <w:rFonts w:ascii="Calibri" w:hAnsi="Calibri"/>
        </w:rPr>
        <w:t xml:space="preserve"> </w:t>
      </w:r>
    </w:p>
    <w:p w14:paraId="5731AC22" w14:textId="77777777" w:rsidR="007E7AFF" w:rsidRPr="004806E6" w:rsidRDefault="007E7AFF" w:rsidP="00255660">
      <w:pPr>
        <w:pStyle w:val="Normal3"/>
        <w:widowControl w:val="0"/>
        <w:ind w:left="851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K rukám: </w:t>
      </w:r>
      <w:r w:rsidR="004268BC" w:rsidRPr="007A0CC2">
        <w:rPr>
          <w:rFonts w:ascii="Calibri" w:hAnsi="Calibri"/>
          <w:highlight w:val="yellow"/>
        </w:rPr>
        <w:t xml:space="preserve">[BUDE DOPLNĚNO PŘED PODPISEM </w:t>
      </w:r>
      <w:r w:rsidR="00663D4A">
        <w:rPr>
          <w:rFonts w:ascii="Calibri" w:hAnsi="Calibri"/>
          <w:highlight w:val="yellow"/>
        </w:rPr>
        <w:t>DOHOD</w:t>
      </w:r>
      <w:r w:rsidR="004268BC" w:rsidRPr="007A0CC2">
        <w:rPr>
          <w:rFonts w:ascii="Calibri" w:hAnsi="Calibri"/>
          <w:highlight w:val="yellow"/>
        </w:rPr>
        <w:t>Y]</w:t>
      </w:r>
      <w:r w:rsidR="004268BC" w:rsidRPr="008878F5">
        <w:rPr>
          <w:rFonts w:ascii="Calibri" w:hAnsi="Calibri"/>
        </w:rPr>
        <w:t xml:space="preserve"> </w:t>
      </w:r>
    </w:p>
    <w:p w14:paraId="27A57815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Pokud se doručuje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>i:</w:t>
      </w:r>
    </w:p>
    <w:p w14:paraId="11FC8E68" w14:textId="77777777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Adresa: </w:t>
      </w:r>
      <w:proofErr w:type="gramStart"/>
      <w:r w:rsidRPr="004806E6">
        <w:rPr>
          <w:rFonts w:ascii="Calibri" w:hAnsi="Calibri"/>
          <w:highlight w:val="yellow"/>
        </w:rPr>
        <w:t>[ ●</w:t>
      </w:r>
      <w:proofErr w:type="gramEnd"/>
      <w:r w:rsidRPr="004806E6">
        <w:rPr>
          <w:rFonts w:ascii="Calibri" w:hAnsi="Calibri"/>
          <w:highlight w:val="yellow"/>
        </w:rPr>
        <w:t xml:space="preserve"> DOPLNÍ </w:t>
      </w:r>
      <w:r w:rsidR="00480104">
        <w:rPr>
          <w:rFonts w:ascii="Calibri" w:hAnsi="Calibri"/>
          <w:highlight w:val="yellow"/>
        </w:rPr>
        <w:t>POSKYTOVA</w:t>
      </w:r>
      <w:r w:rsidR="009C006D">
        <w:rPr>
          <w:rFonts w:ascii="Calibri" w:hAnsi="Calibri"/>
          <w:highlight w:val="yellow"/>
        </w:rPr>
        <w:t>TE</w:t>
      </w:r>
      <w:r w:rsidR="00480104">
        <w:rPr>
          <w:rFonts w:ascii="Calibri" w:hAnsi="Calibri"/>
          <w:highlight w:val="yellow"/>
        </w:rPr>
        <w:t>L</w:t>
      </w:r>
      <w:r w:rsidRPr="004806E6">
        <w:rPr>
          <w:rFonts w:ascii="Calibri" w:hAnsi="Calibri"/>
          <w:highlight w:val="yellow"/>
        </w:rPr>
        <w:t xml:space="preserve"> V NABÍDCE]</w:t>
      </w:r>
    </w:p>
    <w:p w14:paraId="20EFD7EB" w14:textId="77777777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Email: </w:t>
      </w:r>
      <w:proofErr w:type="gramStart"/>
      <w:r w:rsidRPr="004806E6">
        <w:rPr>
          <w:rFonts w:ascii="Calibri" w:hAnsi="Calibri"/>
          <w:highlight w:val="yellow"/>
        </w:rPr>
        <w:t>[ ●</w:t>
      </w:r>
      <w:proofErr w:type="gramEnd"/>
      <w:r w:rsidRPr="004806E6">
        <w:rPr>
          <w:rFonts w:ascii="Calibri" w:hAnsi="Calibri"/>
          <w:highlight w:val="yellow"/>
        </w:rPr>
        <w:t xml:space="preserve"> DOPLNÍ </w:t>
      </w:r>
      <w:r w:rsidR="00480104">
        <w:rPr>
          <w:rFonts w:ascii="Calibri" w:hAnsi="Calibri"/>
          <w:highlight w:val="yellow"/>
        </w:rPr>
        <w:t>POSKYTOVA</w:t>
      </w:r>
      <w:r w:rsidR="009C006D">
        <w:rPr>
          <w:rFonts w:ascii="Calibri" w:hAnsi="Calibri"/>
          <w:highlight w:val="yellow"/>
        </w:rPr>
        <w:t>TE</w:t>
      </w:r>
      <w:r w:rsidR="00480104">
        <w:rPr>
          <w:rFonts w:ascii="Calibri" w:hAnsi="Calibri"/>
          <w:highlight w:val="yellow"/>
        </w:rPr>
        <w:t>L</w:t>
      </w:r>
      <w:r w:rsidRPr="004806E6">
        <w:rPr>
          <w:rFonts w:ascii="Calibri" w:hAnsi="Calibri"/>
          <w:highlight w:val="yellow"/>
        </w:rPr>
        <w:t xml:space="preserve"> V NABÍDCE]</w:t>
      </w:r>
    </w:p>
    <w:p w14:paraId="2C3B0553" w14:textId="77777777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K rukám: </w:t>
      </w:r>
      <w:proofErr w:type="gramStart"/>
      <w:r w:rsidRPr="004806E6">
        <w:rPr>
          <w:rFonts w:ascii="Calibri" w:hAnsi="Calibri"/>
          <w:highlight w:val="yellow"/>
        </w:rPr>
        <w:t>[ ●</w:t>
      </w:r>
      <w:proofErr w:type="gramEnd"/>
      <w:r w:rsidRPr="004806E6">
        <w:rPr>
          <w:rFonts w:ascii="Calibri" w:hAnsi="Calibri"/>
          <w:highlight w:val="yellow"/>
        </w:rPr>
        <w:t xml:space="preserve"> DOPLNÍ </w:t>
      </w:r>
      <w:r w:rsidR="00480104">
        <w:rPr>
          <w:rFonts w:ascii="Calibri" w:hAnsi="Calibri"/>
          <w:highlight w:val="yellow"/>
        </w:rPr>
        <w:t>POSKYTOVA</w:t>
      </w:r>
      <w:r w:rsidR="009C006D">
        <w:rPr>
          <w:rFonts w:ascii="Calibri" w:hAnsi="Calibri"/>
          <w:highlight w:val="yellow"/>
        </w:rPr>
        <w:t>TE</w:t>
      </w:r>
      <w:r w:rsidR="00480104">
        <w:rPr>
          <w:rFonts w:ascii="Calibri" w:hAnsi="Calibri"/>
          <w:highlight w:val="yellow"/>
        </w:rPr>
        <w:t>L</w:t>
      </w:r>
      <w:r w:rsidRPr="004806E6">
        <w:rPr>
          <w:rFonts w:ascii="Calibri" w:hAnsi="Calibri"/>
          <w:highlight w:val="yellow"/>
        </w:rPr>
        <w:t xml:space="preserve"> V NABÍDCE]</w:t>
      </w:r>
      <w:r w:rsidRPr="004806E6">
        <w:rPr>
          <w:rFonts w:ascii="Calibri" w:hAnsi="Calibri"/>
        </w:rPr>
        <w:t xml:space="preserve"> </w:t>
      </w:r>
    </w:p>
    <w:p w14:paraId="6F480868" w14:textId="77777777" w:rsidR="007E7AFF" w:rsidRPr="004806E6" w:rsidRDefault="007E7AFF" w:rsidP="000A332B">
      <w:pPr>
        <w:pStyle w:val="Normal3"/>
        <w:widowControl w:val="0"/>
        <w:ind w:hanging="261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>Jakákoliv písemnost se bude považována za doručenou:</w:t>
      </w:r>
    </w:p>
    <w:p w14:paraId="39777405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je-li doručováno osobním předáním písemnosti, v okamžiku, kdy zástupce adresáta (druhé strany) potvrdí převzetí písemnosti, popřípadě v okamžiku, kdy zástupce adresáta odmítl zásilku převzít;</w:t>
      </w:r>
    </w:p>
    <w:p w14:paraId="36AAAF92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je-li doručováno e-mailem, v okamžiku, kdy byl e-mail odeslán na e-mailovou adresu druhé strany, přičemž pokud byl e-mail odeslán mimo pracovní den anebo po 16.00 hod. pracovního dne, bude se za okamžik doručení e-mailu považovat 10.00 hod. následujícího pracovního dne;</w:t>
      </w:r>
      <w:r w:rsidR="00C0304F" w:rsidRPr="004806E6">
        <w:rPr>
          <w:rFonts w:ascii="Calibri" w:hAnsi="Calibri"/>
          <w:szCs w:val="22"/>
          <w:lang w:val="cs-CZ"/>
        </w:rPr>
        <w:t xml:space="preserve"> nebo</w:t>
      </w:r>
    </w:p>
    <w:p w14:paraId="4D1E4004" w14:textId="77777777" w:rsidR="007E7AFF" w:rsidRPr="004806E6" w:rsidRDefault="007E7AFF" w:rsidP="006E237E">
      <w:pPr>
        <w:pStyle w:val="Nadpis3"/>
        <w:keepNext w:val="0"/>
        <w:widowControl w:val="0"/>
        <w:numPr>
          <w:ilvl w:val="2"/>
          <w:numId w:val="11"/>
        </w:numPr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lastRenderedPageBreak/>
        <w:t>je-li doručováno prostřednictvím pošty či kurýrní služby, v okamžiku, kdy zástupce druhé strany převzal zásilku, popřípadě v okamžiku, kdy zástupce adresáta odmítl zásilku převzít.</w:t>
      </w:r>
    </w:p>
    <w:p w14:paraId="1C8ABA57" w14:textId="77777777" w:rsidR="006F434D" w:rsidRPr="00C41A17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Obě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 xml:space="preserve">strany jsou oprávněny měnit své adresy (jakož i e-mail) pro doručování; v takovém případě je druhá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 xml:space="preserve">strana povinna doručovat na nově uvedenou adresu (e-mail), a to od prvního následujícího pracovního dne po dni, kdy této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>straně byla změna oznámena.</w:t>
      </w:r>
    </w:p>
    <w:p w14:paraId="111B49C4" w14:textId="77777777" w:rsidR="007E7AFF" w:rsidRPr="00C41A17" w:rsidRDefault="007E7AFF" w:rsidP="006E237E">
      <w:pPr>
        <w:pStyle w:val="Nadpis1"/>
        <w:keepNext w:val="0"/>
        <w:widowControl w:val="0"/>
        <w:numPr>
          <w:ilvl w:val="0"/>
          <w:numId w:val="11"/>
        </w:numPr>
        <w:spacing w:before="360"/>
        <w:rPr>
          <w:rFonts w:ascii="Calibri" w:hAnsi="Calibri"/>
        </w:rPr>
      </w:pPr>
      <w:bookmarkStart w:id="75" w:name="_Toc335593090"/>
      <w:bookmarkStart w:id="76" w:name="_Toc54104835"/>
      <w:r w:rsidRPr="00C41A17">
        <w:rPr>
          <w:rFonts w:ascii="Calibri" w:hAnsi="Calibri"/>
        </w:rPr>
        <w:t>závěrečná ustanovení</w:t>
      </w:r>
      <w:bookmarkEnd w:id="75"/>
      <w:bookmarkEnd w:id="76"/>
      <w:r w:rsidRPr="00C41A17">
        <w:rPr>
          <w:rFonts w:ascii="Calibri" w:hAnsi="Calibri"/>
        </w:rPr>
        <w:t xml:space="preserve"> </w:t>
      </w:r>
    </w:p>
    <w:p w14:paraId="5EE9937B" w14:textId="77777777" w:rsidR="00133445" w:rsidRPr="00133445" w:rsidRDefault="00546497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133445">
        <w:rPr>
          <w:rFonts w:ascii="Calibri" w:hAnsi="Calibri"/>
          <w:szCs w:val="22"/>
          <w:lang w:val="cs-CZ"/>
        </w:rPr>
        <w:t xml:space="preserve">Zadavatel si vyhrazuje ve smyslu § </w:t>
      </w:r>
      <w:r w:rsidR="00133445" w:rsidRPr="00133445">
        <w:rPr>
          <w:rFonts w:ascii="Calibri" w:hAnsi="Calibri"/>
          <w:szCs w:val="22"/>
          <w:lang w:val="cs-CZ"/>
        </w:rPr>
        <w:t>100 odst. 2</w:t>
      </w:r>
      <w:r w:rsidRPr="00133445">
        <w:rPr>
          <w:rFonts w:ascii="Calibri" w:hAnsi="Calibri"/>
          <w:szCs w:val="22"/>
          <w:lang w:val="cs-CZ"/>
        </w:rPr>
        <w:t xml:space="preserve"> </w:t>
      </w:r>
      <w:r w:rsidR="00133445" w:rsidRPr="00133445">
        <w:rPr>
          <w:rFonts w:ascii="Calibri" w:hAnsi="Calibri"/>
          <w:szCs w:val="22"/>
          <w:lang w:val="cs-CZ"/>
        </w:rPr>
        <w:t>Z</w:t>
      </w:r>
      <w:r w:rsidRPr="00133445">
        <w:rPr>
          <w:rFonts w:ascii="Calibri" w:hAnsi="Calibri"/>
          <w:szCs w:val="22"/>
          <w:lang w:val="cs-CZ"/>
        </w:rPr>
        <w:t>ZVZ opční právo na poskytování dalších služeb obdobného nebo podobného charakteru (druhu) jako dle této veřejné zakázky; Zadavatel si vyhrazuje opční právo na nové služby spočívající v</w:t>
      </w:r>
      <w:r w:rsidR="007D6450" w:rsidRPr="00133445">
        <w:rPr>
          <w:rFonts w:ascii="Calibri" w:hAnsi="Calibri"/>
          <w:szCs w:val="22"/>
          <w:lang w:val="cs-CZ"/>
        </w:rPr>
        <w:t>e výsadbě a údržbě dalších květin anebo okrasných rostlin</w:t>
      </w:r>
      <w:r w:rsidRPr="00133445">
        <w:rPr>
          <w:rFonts w:ascii="Calibri" w:hAnsi="Calibri"/>
          <w:szCs w:val="22"/>
          <w:lang w:val="cs-CZ"/>
        </w:rPr>
        <w:t xml:space="preserve">. Zadavatel předpokládá případné využití opčního práva za dobu trvání této </w:t>
      </w:r>
      <w:r w:rsidR="007A0CC2" w:rsidRPr="00133445">
        <w:rPr>
          <w:rFonts w:ascii="Calibri" w:hAnsi="Calibri"/>
          <w:szCs w:val="22"/>
          <w:lang w:val="cs-CZ"/>
        </w:rPr>
        <w:t xml:space="preserve">rámcové </w:t>
      </w:r>
      <w:r w:rsidR="00663D4A" w:rsidRPr="00133445">
        <w:rPr>
          <w:rFonts w:ascii="Calibri" w:hAnsi="Calibri"/>
          <w:szCs w:val="22"/>
          <w:lang w:val="cs-CZ"/>
        </w:rPr>
        <w:t>dohod</w:t>
      </w:r>
      <w:r w:rsidRPr="00133445">
        <w:rPr>
          <w:rFonts w:ascii="Calibri" w:hAnsi="Calibri"/>
          <w:szCs w:val="22"/>
          <w:lang w:val="cs-CZ"/>
        </w:rPr>
        <w:t xml:space="preserve">y, a to postupem podle </w:t>
      </w:r>
      <w:r w:rsidR="00133445" w:rsidRPr="00133445">
        <w:rPr>
          <w:rFonts w:ascii="Calibri" w:hAnsi="Calibri"/>
          <w:szCs w:val="22"/>
          <w:lang w:val="cs-CZ"/>
        </w:rPr>
        <w:t>Z</w:t>
      </w:r>
      <w:r w:rsidRPr="00133445">
        <w:rPr>
          <w:rFonts w:ascii="Calibri" w:hAnsi="Calibri"/>
          <w:szCs w:val="22"/>
          <w:lang w:val="cs-CZ"/>
        </w:rPr>
        <w:t xml:space="preserve">ZVZ, tj. využitím </w:t>
      </w:r>
      <w:r w:rsidR="00133445" w:rsidRPr="00133445">
        <w:rPr>
          <w:rFonts w:ascii="Calibri" w:hAnsi="Calibri"/>
          <w:szCs w:val="22"/>
          <w:lang w:val="cs-CZ"/>
        </w:rPr>
        <w:t>jednacího řízení bez uveřejnění.</w:t>
      </w:r>
    </w:p>
    <w:p w14:paraId="41CBC720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Tato </w:t>
      </w:r>
      <w:r w:rsidR="007A0CC2">
        <w:rPr>
          <w:rFonts w:ascii="Calibri" w:hAnsi="Calibri"/>
          <w:szCs w:val="22"/>
          <w:lang w:val="cs-CZ"/>
        </w:rPr>
        <w:t xml:space="preserve">rámcová </w:t>
      </w:r>
      <w:r w:rsidR="00663D4A">
        <w:rPr>
          <w:rFonts w:ascii="Calibri" w:hAnsi="Calibri"/>
          <w:szCs w:val="22"/>
          <w:lang w:val="cs-CZ"/>
        </w:rPr>
        <w:t>dohoda</w:t>
      </w:r>
      <w:r w:rsidRPr="004806E6">
        <w:rPr>
          <w:rFonts w:ascii="Calibri" w:hAnsi="Calibri"/>
          <w:szCs w:val="22"/>
          <w:lang w:val="cs-CZ"/>
        </w:rPr>
        <w:t xml:space="preserve"> se řídí českým právem. </w:t>
      </w:r>
      <w:r w:rsidRPr="000A332B">
        <w:rPr>
          <w:rFonts w:ascii="Calibri" w:hAnsi="Calibri"/>
          <w:szCs w:val="22"/>
          <w:lang w:val="cs-CZ"/>
        </w:rPr>
        <w:t xml:space="preserve">Jednacím jazykem mezi Zadavatelem a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em bude pro veškerá plnění vyplývající z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 xml:space="preserve">y výhradně jazyk český, a to včetně veškeré dokumentace vztahující se k předmětu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0A332B">
        <w:rPr>
          <w:rFonts w:ascii="Calibri" w:hAnsi="Calibri"/>
          <w:szCs w:val="22"/>
          <w:lang w:val="cs-CZ"/>
        </w:rPr>
        <w:t>y</w:t>
      </w:r>
      <w:r w:rsidR="008C2014" w:rsidRPr="000A332B">
        <w:rPr>
          <w:rFonts w:ascii="Calibri" w:hAnsi="Calibri"/>
          <w:szCs w:val="22"/>
          <w:lang w:val="cs-CZ"/>
        </w:rPr>
        <w:t>.</w:t>
      </w:r>
    </w:p>
    <w:p w14:paraId="41A2F09D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Je-li nebo stane-li se některé ustanovení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 xml:space="preserve">y neplatným či nevykonatelným, nedotkne se tato neplatnost či nevykonatelnost jiných ustanovení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="007A0CC2">
        <w:rPr>
          <w:rFonts w:ascii="Calibri" w:hAnsi="Calibri"/>
          <w:szCs w:val="22"/>
          <w:lang w:val="cs-CZ"/>
        </w:rPr>
        <w:t>y. Smluvní s</w:t>
      </w:r>
      <w:r w:rsidRPr="004806E6">
        <w:rPr>
          <w:rFonts w:ascii="Calibri" w:hAnsi="Calibri"/>
          <w:szCs w:val="22"/>
          <w:lang w:val="cs-CZ"/>
        </w:rPr>
        <w:t>trany se zavazují, v co nejkratší lhůtě nahradit neplatné či nevykonatelné ustanovení jiným ustanovením, které bude platné a vykonatelné a které bude svým obsahem obdobné nahrazovanému neplatnému či nevykonatelnému ustanovení.</w:t>
      </w:r>
    </w:p>
    <w:p w14:paraId="22F596A5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Jakékoliv změny či doplnění</w:t>
      </w:r>
      <w:r w:rsidR="007A0CC2">
        <w:rPr>
          <w:rFonts w:ascii="Calibri" w:hAnsi="Calibri"/>
          <w:szCs w:val="22"/>
          <w:lang w:val="cs-CZ"/>
        </w:rPr>
        <w:t xml:space="preserve"> 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y je možné činit výhradně formou písemných, číselně označených dodatků schválených oběma smluvními stranami.</w:t>
      </w:r>
    </w:p>
    <w:p w14:paraId="42A10917" w14:textId="77777777" w:rsidR="007E7AFF" w:rsidRPr="004806E6" w:rsidRDefault="007A0CC2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Veškeré případné spory z rámcové </w:t>
      </w:r>
      <w:r w:rsidR="00663D4A">
        <w:rPr>
          <w:rFonts w:ascii="Calibri" w:hAnsi="Calibri"/>
          <w:szCs w:val="22"/>
          <w:lang w:val="cs-CZ"/>
        </w:rPr>
        <w:t>dohod</w:t>
      </w:r>
      <w:r w:rsidR="007E7AFF" w:rsidRPr="004806E6">
        <w:rPr>
          <w:rFonts w:ascii="Calibri" w:hAnsi="Calibri"/>
          <w:szCs w:val="22"/>
          <w:lang w:val="cs-CZ"/>
        </w:rPr>
        <w:t>y budou řešeny věc</w:t>
      </w:r>
      <w:r>
        <w:rPr>
          <w:rFonts w:ascii="Calibri" w:hAnsi="Calibri"/>
          <w:szCs w:val="22"/>
          <w:lang w:val="cs-CZ"/>
        </w:rPr>
        <w:t>ně a místně příslušným soudem v </w:t>
      </w:r>
      <w:r w:rsidR="007E7AFF" w:rsidRPr="004806E6">
        <w:rPr>
          <w:rFonts w:ascii="Calibri" w:hAnsi="Calibri"/>
          <w:szCs w:val="22"/>
          <w:lang w:val="cs-CZ"/>
        </w:rPr>
        <w:t>České republice.</w:t>
      </w:r>
    </w:p>
    <w:p w14:paraId="36E68655" w14:textId="77777777" w:rsidR="007E7AFF" w:rsidRPr="004806E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Smluvní strany prohlašují, že si tuto </w:t>
      </w:r>
      <w:r w:rsidR="008E33C3" w:rsidRPr="004806E6">
        <w:rPr>
          <w:rFonts w:ascii="Calibri" w:hAnsi="Calibri"/>
          <w:szCs w:val="22"/>
          <w:lang w:val="cs-CZ"/>
        </w:rPr>
        <w:t xml:space="preserve">rámcovou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 xml:space="preserve">u přečetly a že byla uzavřena po vzájemném projednání. Autentičnost této </w:t>
      </w:r>
      <w:r w:rsidR="007A0CC2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y potvrzují svým podpisem.</w:t>
      </w:r>
    </w:p>
    <w:p w14:paraId="006AE49C" w14:textId="0BEC7614" w:rsidR="00E47401" w:rsidRPr="00FC0E16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Žádné ustanovení této </w:t>
      </w:r>
      <w:r w:rsidR="008E33C3" w:rsidRPr="004806E6">
        <w:rPr>
          <w:rFonts w:ascii="Calibri" w:hAnsi="Calibri"/>
          <w:szCs w:val="22"/>
          <w:lang w:val="cs-CZ"/>
        </w:rPr>
        <w:t xml:space="preserve">rámcové </w:t>
      </w:r>
      <w:r w:rsidR="00663D4A">
        <w:rPr>
          <w:rFonts w:ascii="Calibri" w:hAnsi="Calibri"/>
          <w:szCs w:val="22"/>
          <w:lang w:val="cs-CZ"/>
        </w:rPr>
        <w:t>dohod</w:t>
      </w:r>
      <w:r w:rsidRPr="004806E6">
        <w:rPr>
          <w:rFonts w:ascii="Calibri" w:hAnsi="Calibri"/>
          <w:szCs w:val="22"/>
          <w:lang w:val="cs-CZ"/>
        </w:rPr>
        <w:t>y nesmí být vykládáno tak, aby omezovalo oprávnění či požadavky Zadavatele uvedené či vyjádřené v zadávací dokumentaci zpracované pro účely Zadávacího řízení.</w:t>
      </w:r>
    </w:p>
    <w:p w14:paraId="1FD0E813" w14:textId="77777777" w:rsidR="007E7AFF" w:rsidRDefault="007E7AFF" w:rsidP="006E237E">
      <w:pPr>
        <w:pStyle w:val="Nadpis2"/>
        <w:numPr>
          <w:ilvl w:val="1"/>
          <w:numId w:val="11"/>
        </w:numPr>
        <w:ind w:left="851" w:hanging="709"/>
        <w:rPr>
          <w:rFonts w:ascii="Calibri" w:hAnsi="Calibri"/>
          <w:szCs w:val="22"/>
          <w:lang w:val="cs-CZ"/>
        </w:rPr>
      </w:pPr>
      <w:r w:rsidRPr="00304966">
        <w:rPr>
          <w:rFonts w:ascii="Calibri" w:hAnsi="Calibri"/>
          <w:szCs w:val="22"/>
          <w:lang w:val="cs-CZ"/>
        </w:rPr>
        <w:t xml:space="preserve">Tato </w:t>
      </w:r>
      <w:r w:rsidR="007A0CC2">
        <w:rPr>
          <w:rFonts w:ascii="Calibri" w:hAnsi="Calibri"/>
          <w:szCs w:val="22"/>
          <w:lang w:val="cs-CZ"/>
        </w:rPr>
        <w:t xml:space="preserve">rámcová </w:t>
      </w:r>
      <w:r w:rsidR="00663D4A">
        <w:rPr>
          <w:rFonts w:ascii="Calibri" w:hAnsi="Calibri"/>
          <w:szCs w:val="22"/>
          <w:lang w:val="cs-CZ"/>
        </w:rPr>
        <w:t>dohoda</w:t>
      </w:r>
      <w:r w:rsidRPr="00304966">
        <w:rPr>
          <w:rFonts w:ascii="Calibri" w:hAnsi="Calibri"/>
          <w:szCs w:val="22"/>
          <w:lang w:val="cs-CZ"/>
        </w:rPr>
        <w:t xml:space="preserve"> je uzavřena </w:t>
      </w:r>
      <w:r w:rsidR="00AE0E4D">
        <w:rPr>
          <w:rFonts w:ascii="Calibri" w:hAnsi="Calibri"/>
          <w:szCs w:val="22"/>
          <w:lang w:val="cs-CZ"/>
        </w:rPr>
        <w:t>elektronicky.</w:t>
      </w:r>
    </w:p>
    <w:p w14:paraId="2C63EB9C" w14:textId="77777777" w:rsidR="00C43762" w:rsidRPr="00B30021" w:rsidRDefault="00C43762" w:rsidP="00B30021">
      <w:pPr>
        <w:rPr>
          <w:rFonts w:ascii="Calibri" w:hAnsi="Calibr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E7AFF" w:rsidRPr="00304966" w14:paraId="7DD52ECA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0528253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Místo:</w:t>
            </w:r>
          </w:p>
          <w:p w14:paraId="485E604A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A0C691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 xml:space="preserve">Místo: </w:t>
            </w:r>
          </w:p>
          <w:p w14:paraId="1DEE9C5E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Datum:</w:t>
            </w:r>
          </w:p>
          <w:p w14:paraId="65F18701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</w:tr>
      <w:tr w:rsidR="007E7AFF" w:rsidRPr="00304966" w14:paraId="2DFD4630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7670FE21" w14:textId="77777777" w:rsidR="007E7AFF" w:rsidRPr="00304966" w:rsidRDefault="007E7AFF" w:rsidP="008C2014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Za a jménem</w:t>
            </w:r>
            <w:r w:rsidRPr="0030496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2A66F9" w:rsidRPr="00304966">
              <w:rPr>
                <w:rFonts w:ascii="Calibri" w:hAnsi="Calibri"/>
                <w:b/>
                <w:bCs/>
              </w:rPr>
              <w:t xml:space="preserve">Městské části Praha </w:t>
            </w:r>
            <w:r w:rsidR="008C2014" w:rsidRPr="00304966">
              <w:rPr>
                <w:rFonts w:ascii="Calibri" w:hAnsi="Calibri"/>
                <w:b/>
                <w:bCs/>
              </w:rPr>
              <w:t>6</w:t>
            </w:r>
            <w:r w:rsidRPr="0030496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D236D7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Za a jménem</w:t>
            </w:r>
            <w:r w:rsidRPr="0030496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304966">
              <w:rPr>
                <w:rFonts w:ascii="Calibri" w:hAnsi="Calibri"/>
                <w:b/>
                <w:bCs/>
                <w:szCs w:val="22"/>
                <w:highlight w:val="yellow"/>
              </w:rPr>
              <w:t>[●</w:t>
            </w:r>
            <w:r w:rsidRPr="00304966">
              <w:rPr>
                <w:rFonts w:ascii="Calibri" w:hAnsi="Calibri"/>
                <w:b/>
                <w:highlight w:val="yellow"/>
              </w:rPr>
              <w:t xml:space="preserve"> DOPLNÍ </w:t>
            </w:r>
            <w:r w:rsidR="00480104">
              <w:rPr>
                <w:rFonts w:ascii="Calibri" w:hAnsi="Calibri"/>
                <w:b/>
                <w:highlight w:val="yellow"/>
              </w:rPr>
              <w:t>POSKYTOVA</w:t>
            </w:r>
            <w:r w:rsidR="009C006D">
              <w:rPr>
                <w:rFonts w:ascii="Calibri" w:hAnsi="Calibri"/>
                <w:b/>
                <w:highlight w:val="yellow"/>
              </w:rPr>
              <w:t>TE</w:t>
            </w:r>
            <w:r w:rsidR="00480104">
              <w:rPr>
                <w:rFonts w:ascii="Calibri" w:hAnsi="Calibri"/>
                <w:b/>
                <w:highlight w:val="yellow"/>
              </w:rPr>
              <w:t>L</w:t>
            </w:r>
            <w:r w:rsidRPr="00304966">
              <w:rPr>
                <w:rFonts w:ascii="Calibri" w:hAnsi="Calibri"/>
                <w:b/>
                <w:highlight w:val="yellow"/>
              </w:rPr>
              <w:t xml:space="preserve"> V NABÍDCE</w:t>
            </w:r>
            <w:r w:rsidRPr="00304966">
              <w:rPr>
                <w:rFonts w:ascii="Calibri" w:hAnsi="Calibri"/>
                <w:b/>
                <w:bCs/>
                <w:szCs w:val="22"/>
                <w:highlight w:val="yellow"/>
              </w:rPr>
              <w:t>]</w:t>
            </w:r>
            <w:r w:rsidRPr="00304966">
              <w:rPr>
                <w:rFonts w:ascii="Calibri" w:hAnsi="Calibri"/>
                <w:szCs w:val="22"/>
              </w:rPr>
              <w:t>:</w:t>
            </w:r>
          </w:p>
          <w:p w14:paraId="068EC3E1" w14:textId="77777777" w:rsidR="00193A29" w:rsidRPr="00304966" w:rsidRDefault="00193A29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</w:tr>
      <w:tr w:rsidR="007E7AFF" w:rsidRPr="00304966" w14:paraId="31D0CE31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87A62CC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______________________________</w:t>
            </w:r>
          </w:p>
          <w:p w14:paraId="3A2D1143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lastRenderedPageBreak/>
              <w:t xml:space="preserve">Jméno: </w:t>
            </w:r>
            <w:r w:rsidR="005F617E" w:rsidRPr="007A0CC2">
              <w:rPr>
                <w:rFonts w:ascii="Calibri" w:hAnsi="Calibri"/>
                <w:highlight w:val="yellow"/>
              </w:rPr>
              <w:t xml:space="preserve">[JMÉNO JEDNAJÍCÍ OSOBY BUDE DOPLNĚNO PŘED PODPISEM </w:t>
            </w:r>
            <w:r w:rsidR="00663D4A">
              <w:rPr>
                <w:rFonts w:ascii="Calibri" w:hAnsi="Calibri"/>
                <w:highlight w:val="yellow"/>
              </w:rPr>
              <w:t>DOHOD</w:t>
            </w:r>
            <w:r w:rsidR="005F617E" w:rsidRPr="007A0CC2">
              <w:rPr>
                <w:rFonts w:ascii="Calibri" w:hAnsi="Calibri"/>
                <w:highlight w:val="yellow"/>
              </w:rPr>
              <w:t>Y]</w:t>
            </w:r>
          </w:p>
          <w:p w14:paraId="6DFC196B" w14:textId="77777777" w:rsidR="007E7AFF" w:rsidRPr="00304966" w:rsidRDefault="007E7AFF" w:rsidP="00D26553">
            <w:pPr>
              <w:tabs>
                <w:tab w:val="left" w:pos="2835"/>
              </w:tabs>
              <w:ind w:left="1701"/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t xml:space="preserve">Funkce: </w:t>
            </w:r>
            <w:r w:rsidR="00C0304F" w:rsidRPr="007A0CC2">
              <w:rPr>
                <w:rFonts w:ascii="Calibri" w:hAnsi="Calibri"/>
                <w:szCs w:val="22"/>
                <w:highlight w:val="yellow"/>
              </w:rPr>
              <w:t>[</w:t>
            </w:r>
            <w:r w:rsidR="005F617E" w:rsidRPr="007A0CC2">
              <w:rPr>
                <w:rFonts w:ascii="Calibri" w:hAnsi="Calibri"/>
                <w:highlight w:val="yellow"/>
              </w:rPr>
              <w:t xml:space="preserve">BUDE DOPLNĚNO PŘED PODPISEM </w:t>
            </w:r>
            <w:r w:rsidR="00663D4A">
              <w:rPr>
                <w:rFonts w:ascii="Calibri" w:hAnsi="Calibri"/>
                <w:highlight w:val="yellow"/>
              </w:rPr>
              <w:t>DOHOD</w:t>
            </w:r>
            <w:r w:rsidR="005F617E" w:rsidRPr="007A0CC2">
              <w:rPr>
                <w:rFonts w:ascii="Calibri" w:hAnsi="Calibri"/>
                <w:highlight w:val="yellow"/>
              </w:rPr>
              <w:t>Y</w:t>
            </w:r>
            <w:r w:rsidR="00C0304F" w:rsidRPr="007A0CC2">
              <w:rPr>
                <w:rFonts w:ascii="Calibri" w:hAnsi="Calibri"/>
                <w:highlight w:val="yellow"/>
              </w:rPr>
              <w:t>]</w:t>
            </w:r>
          </w:p>
          <w:p w14:paraId="7B681527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007FF6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lastRenderedPageBreak/>
              <w:t>______________________________</w:t>
            </w:r>
          </w:p>
          <w:p w14:paraId="2539F7E1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lastRenderedPageBreak/>
              <w:t xml:space="preserve">Jméno: </w:t>
            </w:r>
            <w:proofErr w:type="gramStart"/>
            <w:r w:rsidRPr="00304966">
              <w:rPr>
                <w:rFonts w:ascii="Calibri" w:hAnsi="Calibri"/>
                <w:highlight w:val="yellow"/>
              </w:rPr>
              <w:t>[ ●</w:t>
            </w:r>
            <w:proofErr w:type="gramEnd"/>
            <w:r w:rsidRPr="00304966">
              <w:rPr>
                <w:rFonts w:ascii="Calibri" w:hAnsi="Calibri"/>
                <w:highlight w:val="yellow"/>
              </w:rPr>
              <w:t xml:space="preserve"> DOPLNÍ </w:t>
            </w:r>
            <w:r w:rsidR="00480104">
              <w:rPr>
                <w:rFonts w:ascii="Calibri" w:hAnsi="Calibri"/>
                <w:highlight w:val="yellow"/>
              </w:rPr>
              <w:t>POSKYTOVA</w:t>
            </w:r>
            <w:r w:rsidR="009C006D">
              <w:rPr>
                <w:rFonts w:ascii="Calibri" w:hAnsi="Calibri"/>
                <w:highlight w:val="yellow"/>
              </w:rPr>
              <w:t>TE</w:t>
            </w:r>
            <w:r w:rsidR="00480104">
              <w:rPr>
                <w:rFonts w:ascii="Calibri" w:hAnsi="Calibri"/>
                <w:highlight w:val="yellow"/>
              </w:rPr>
              <w:t>L</w:t>
            </w:r>
            <w:r w:rsidRPr="00304966">
              <w:rPr>
                <w:rFonts w:ascii="Calibri" w:hAnsi="Calibri"/>
                <w:highlight w:val="yellow"/>
              </w:rPr>
              <w:t xml:space="preserve"> V NABÍDCE]</w:t>
            </w:r>
          </w:p>
          <w:p w14:paraId="3BE741B7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 xml:space="preserve">Funkce: </w:t>
            </w:r>
            <w:proofErr w:type="gramStart"/>
            <w:r w:rsidRPr="00304966">
              <w:rPr>
                <w:rFonts w:ascii="Calibri" w:hAnsi="Calibri"/>
                <w:highlight w:val="yellow"/>
              </w:rPr>
              <w:t>[ ●</w:t>
            </w:r>
            <w:proofErr w:type="gramEnd"/>
            <w:r w:rsidRPr="00304966">
              <w:rPr>
                <w:rFonts w:ascii="Calibri" w:hAnsi="Calibri"/>
                <w:highlight w:val="yellow"/>
              </w:rPr>
              <w:t xml:space="preserve"> DOPLNÍ </w:t>
            </w:r>
            <w:r w:rsidR="00480104">
              <w:rPr>
                <w:rFonts w:ascii="Calibri" w:hAnsi="Calibri"/>
                <w:highlight w:val="yellow"/>
              </w:rPr>
              <w:t>POSKYTOVA</w:t>
            </w:r>
            <w:r w:rsidR="009C006D">
              <w:rPr>
                <w:rFonts w:ascii="Calibri" w:hAnsi="Calibri"/>
                <w:highlight w:val="yellow"/>
              </w:rPr>
              <w:t>TE</w:t>
            </w:r>
            <w:r w:rsidR="00480104">
              <w:rPr>
                <w:rFonts w:ascii="Calibri" w:hAnsi="Calibri"/>
                <w:highlight w:val="yellow"/>
              </w:rPr>
              <w:t>L</w:t>
            </w:r>
            <w:r w:rsidRPr="00304966">
              <w:rPr>
                <w:rFonts w:ascii="Calibri" w:hAnsi="Calibri"/>
                <w:highlight w:val="yellow"/>
              </w:rPr>
              <w:t xml:space="preserve"> V NABÍDCE]</w:t>
            </w:r>
          </w:p>
        </w:tc>
      </w:tr>
    </w:tbl>
    <w:p w14:paraId="7E83B8F1" w14:textId="77777777" w:rsidR="00DE6AED" w:rsidRPr="00DE6AED" w:rsidRDefault="00DE6AED" w:rsidP="00FC0E16">
      <w:pPr>
        <w:ind w:left="0" w:firstLine="0"/>
      </w:pPr>
      <w:bookmarkStart w:id="77" w:name="_Toc339806823"/>
      <w:bookmarkStart w:id="78" w:name="_Toc459277115"/>
      <w:bookmarkStart w:id="79" w:name="_Toc461781533"/>
      <w:bookmarkStart w:id="80" w:name="_Toc468950408"/>
    </w:p>
    <w:p w14:paraId="0CDB232B" w14:textId="77777777" w:rsidR="00FC0E16" w:rsidRDefault="00FC0E16">
      <w:pPr>
        <w:spacing w:before="0" w:after="0"/>
        <w:ind w:left="0" w:firstLine="0"/>
        <w:jc w:val="left"/>
        <w:rPr>
          <w:rFonts w:ascii="Calibri" w:hAnsi="Calibri"/>
          <w:b/>
          <w:caps/>
          <w:kern w:val="28"/>
          <w:szCs w:val="22"/>
        </w:rPr>
      </w:pPr>
      <w:r>
        <w:rPr>
          <w:rFonts w:ascii="Calibri" w:hAnsi="Calibri"/>
        </w:rPr>
        <w:br w:type="page"/>
      </w:r>
    </w:p>
    <w:p w14:paraId="1E5AE07A" w14:textId="08F3D265" w:rsidR="00F94701" w:rsidRPr="00304966" w:rsidRDefault="00F94701" w:rsidP="00FC0E16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81" w:name="_Toc54104836"/>
      <w:r w:rsidRPr="00304966">
        <w:rPr>
          <w:rFonts w:ascii="Calibri" w:hAnsi="Calibri"/>
        </w:rPr>
        <w:lastRenderedPageBreak/>
        <w:t>PŘÍLOHA Č. 1 DEFINICE</w:t>
      </w:r>
      <w:bookmarkEnd w:id="77"/>
      <w:bookmarkEnd w:id="78"/>
      <w:bookmarkEnd w:id="79"/>
      <w:bookmarkEnd w:id="80"/>
      <w:bookmarkEnd w:id="81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62"/>
      </w:tblGrid>
      <w:tr w:rsidR="00F94701" w:rsidRPr="004806E6" w14:paraId="5DA340AC" w14:textId="77777777">
        <w:tc>
          <w:tcPr>
            <w:tcW w:w="3369" w:type="dxa"/>
            <w:shd w:val="clear" w:color="auto" w:fill="EEECE1"/>
          </w:tcPr>
          <w:p w14:paraId="1F626397" w14:textId="77777777" w:rsidR="00F94701" w:rsidRPr="0030496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04966">
              <w:rPr>
                <w:rFonts w:ascii="Calibri" w:hAnsi="Calibri"/>
                <w:b/>
                <w:sz w:val="22"/>
                <w:szCs w:val="22"/>
              </w:rPr>
              <w:t>Akceptace</w:t>
            </w:r>
          </w:p>
        </w:tc>
        <w:tc>
          <w:tcPr>
            <w:tcW w:w="6662" w:type="dxa"/>
          </w:tcPr>
          <w:p w14:paraId="1C936555" w14:textId="77777777" w:rsidR="00F94701" w:rsidRPr="00FA0DB7" w:rsidRDefault="00F94701" w:rsidP="00B24AB6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304966">
              <w:rPr>
                <w:rFonts w:ascii="Calibri" w:hAnsi="Calibri"/>
                <w:sz w:val="22"/>
                <w:szCs w:val="22"/>
              </w:rPr>
              <w:t xml:space="preserve">znamená schválení Služeb vykázaných Poskytovatelem v Soupisu Služeb předkládaném v souladu s čl. </w:t>
            </w:r>
            <w:r w:rsidR="00B24AB6">
              <w:rPr>
                <w:rFonts w:ascii="Calibri" w:hAnsi="Calibri"/>
                <w:sz w:val="22"/>
                <w:szCs w:val="22"/>
              </w:rPr>
              <w:t>10</w:t>
            </w:r>
            <w:r w:rsidR="00950918">
              <w:rPr>
                <w:rFonts w:ascii="Calibri" w:hAnsi="Calibri"/>
                <w:sz w:val="22"/>
                <w:szCs w:val="22"/>
              </w:rPr>
              <w:t>.2</w:t>
            </w:r>
            <w:r w:rsidRPr="00FA0DB7">
              <w:rPr>
                <w:rFonts w:ascii="Calibri" w:hAnsi="Calibri"/>
                <w:sz w:val="22"/>
                <w:szCs w:val="22"/>
              </w:rPr>
              <w:t xml:space="preserve"> 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FA0DB7">
              <w:rPr>
                <w:rFonts w:ascii="Calibri" w:hAnsi="Calibri"/>
                <w:sz w:val="22"/>
                <w:szCs w:val="22"/>
              </w:rPr>
              <w:t>y, jež je podmínkou vyúčtování ceny za Služby;</w:t>
            </w:r>
          </w:p>
        </w:tc>
      </w:tr>
      <w:tr w:rsidR="008F317F" w:rsidRPr="004806E6" w14:paraId="4107EF22" w14:textId="77777777">
        <w:tc>
          <w:tcPr>
            <w:tcW w:w="3369" w:type="dxa"/>
            <w:shd w:val="clear" w:color="auto" w:fill="EEECE1"/>
          </w:tcPr>
          <w:p w14:paraId="5AF4FBAC" w14:textId="77777777" w:rsidR="008F317F" w:rsidRPr="00304966" w:rsidRDefault="008F317F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Bankovní záruka</w:t>
            </w:r>
          </w:p>
        </w:tc>
        <w:tc>
          <w:tcPr>
            <w:tcW w:w="6662" w:type="dxa"/>
          </w:tcPr>
          <w:p w14:paraId="0367D2A0" w14:textId="77777777" w:rsidR="008F317F" w:rsidRPr="00304966" w:rsidRDefault="00B24AB6" w:rsidP="00950918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má význam uvedený v čl. 12</w:t>
            </w:r>
            <w:r w:rsidR="008F317F">
              <w:rPr>
                <w:rFonts w:ascii="Calibri" w:hAnsi="Calibri"/>
                <w:sz w:val="22"/>
                <w:szCs w:val="22"/>
              </w:rPr>
              <w:t xml:space="preserve">.3 </w:t>
            </w:r>
            <w:r w:rsidR="008F317F" w:rsidRPr="004806E6">
              <w:rPr>
                <w:rFonts w:ascii="Calibri" w:hAnsi="Calibri"/>
                <w:sz w:val="22"/>
                <w:szCs w:val="22"/>
              </w:rPr>
              <w:t xml:space="preserve">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="008F317F" w:rsidRPr="004806E6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F94701" w:rsidRPr="004806E6" w14:paraId="2C03FAB2" w14:textId="77777777">
        <w:tc>
          <w:tcPr>
            <w:tcW w:w="3369" w:type="dxa"/>
            <w:shd w:val="clear" w:color="auto" w:fill="EEECE1"/>
          </w:tcPr>
          <w:p w14:paraId="686DCF3B" w14:textId="77777777" w:rsidR="00F94701" w:rsidRPr="004806E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Důvěrné informace</w:t>
            </w:r>
          </w:p>
        </w:tc>
        <w:tc>
          <w:tcPr>
            <w:tcW w:w="6662" w:type="dxa"/>
          </w:tcPr>
          <w:p w14:paraId="57B3E924" w14:textId="77777777" w:rsidR="00F94701" w:rsidRPr="004806E6" w:rsidRDefault="00F94701" w:rsidP="00950918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má význam uvedený v čl. </w:t>
            </w:r>
            <w:r w:rsidR="00B24AB6">
              <w:rPr>
                <w:rFonts w:ascii="Calibri" w:hAnsi="Calibri"/>
                <w:sz w:val="22"/>
                <w:szCs w:val="22"/>
              </w:rPr>
              <w:t>17</w:t>
            </w:r>
            <w:r w:rsidR="00950918">
              <w:rPr>
                <w:rFonts w:ascii="Calibri" w:hAnsi="Calibri"/>
                <w:sz w:val="22"/>
                <w:szCs w:val="22"/>
              </w:rPr>
              <w:t>.1</w:t>
            </w:r>
            <w:r w:rsidR="000A332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y; </w:t>
            </w:r>
          </w:p>
        </w:tc>
      </w:tr>
      <w:tr w:rsidR="00F94701" w:rsidRPr="004806E6" w14:paraId="05A084D6" w14:textId="77777777">
        <w:tc>
          <w:tcPr>
            <w:tcW w:w="3369" w:type="dxa"/>
            <w:shd w:val="clear" w:color="auto" w:fill="EEECE1"/>
          </w:tcPr>
          <w:p w14:paraId="2FB558BB" w14:textId="77777777" w:rsidR="00F94701" w:rsidRPr="004806E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Městská část</w:t>
            </w:r>
          </w:p>
        </w:tc>
        <w:tc>
          <w:tcPr>
            <w:tcW w:w="6662" w:type="dxa"/>
          </w:tcPr>
          <w:p w14:paraId="5B19BE25" w14:textId="77777777" w:rsidR="00F94701" w:rsidRPr="004806E6" w:rsidRDefault="00F94701" w:rsidP="008C2014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znamená </w:t>
            </w:r>
            <w:r w:rsidR="002875E6" w:rsidRPr="004806E6">
              <w:rPr>
                <w:rFonts w:ascii="Calibri" w:hAnsi="Calibri"/>
                <w:sz w:val="22"/>
                <w:szCs w:val="22"/>
              </w:rPr>
              <w:t xml:space="preserve">Městskou 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část Praha </w:t>
            </w:r>
            <w:r w:rsidR="008C2014" w:rsidRPr="004806E6">
              <w:rPr>
                <w:rFonts w:ascii="Calibri" w:hAnsi="Calibri"/>
                <w:sz w:val="22"/>
                <w:szCs w:val="22"/>
              </w:rPr>
              <w:t>6</w:t>
            </w:r>
            <w:r w:rsidRPr="004806E6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F94701" w:rsidRPr="004806E6" w14:paraId="771E694C" w14:textId="77777777">
        <w:tc>
          <w:tcPr>
            <w:tcW w:w="3369" w:type="dxa"/>
            <w:shd w:val="clear" w:color="auto" w:fill="EEECE1"/>
          </w:tcPr>
          <w:p w14:paraId="7A14AEBA" w14:textId="77777777" w:rsidR="00F94701" w:rsidRPr="004806E6" w:rsidRDefault="008C2014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Občanský</w:t>
            </w:r>
            <w:r w:rsidR="00F94701" w:rsidRPr="004806E6">
              <w:rPr>
                <w:rFonts w:ascii="Calibri" w:hAnsi="Calibri"/>
                <w:b/>
                <w:sz w:val="22"/>
                <w:szCs w:val="22"/>
              </w:rPr>
              <w:t xml:space="preserve"> zákoník</w:t>
            </w:r>
          </w:p>
        </w:tc>
        <w:tc>
          <w:tcPr>
            <w:tcW w:w="6662" w:type="dxa"/>
          </w:tcPr>
          <w:p w14:paraId="067FFD20" w14:textId="77777777" w:rsidR="00F94701" w:rsidRPr="004806E6" w:rsidRDefault="00F94701" w:rsidP="008C2014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znamená zákon č. </w:t>
            </w:r>
            <w:r w:rsidR="008C2014" w:rsidRPr="004806E6">
              <w:rPr>
                <w:rFonts w:ascii="Calibri" w:hAnsi="Calibri"/>
                <w:sz w:val="22"/>
                <w:szCs w:val="22"/>
              </w:rPr>
              <w:t>89</w:t>
            </w:r>
            <w:r w:rsidRPr="004806E6">
              <w:rPr>
                <w:rFonts w:ascii="Calibri" w:hAnsi="Calibri"/>
                <w:sz w:val="22"/>
                <w:szCs w:val="22"/>
              </w:rPr>
              <w:t>/</w:t>
            </w:r>
            <w:r w:rsidR="008C2014" w:rsidRPr="004806E6">
              <w:rPr>
                <w:rFonts w:ascii="Calibri" w:hAnsi="Calibri"/>
                <w:sz w:val="22"/>
                <w:szCs w:val="22"/>
              </w:rPr>
              <w:t xml:space="preserve">2012 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Sb., </w:t>
            </w:r>
            <w:r w:rsidR="008C2014" w:rsidRPr="004806E6">
              <w:rPr>
                <w:rFonts w:ascii="Calibri" w:hAnsi="Calibri"/>
                <w:sz w:val="22"/>
                <w:szCs w:val="22"/>
              </w:rPr>
              <w:t>občanský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 zákoník, ve znění pozdějších předpisů; </w:t>
            </w:r>
          </w:p>
        </w:tc>
      </w:tr>
      <w:tr w:rsidR="00F94701" w:rsidRPr="004806E6" w14:paraId="25525718" w14:textId="77777777">
        <w:tc>
          <w:tcPr>
            <w:tcW w:w="3369" w:type="dxa"/>
            <w:shd w:val="clear" w:color="auto" w:fill="EEECE1"/>
          </w:tcPr>
          <w:p w14:paraId="64BA7D0C" w14:textId="77777777" w:rsidR="00F94701" w:rsidRPr="004806E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Poskytovatel</w:t>
            </w:r>
          </w:p>
        </w:tc>
        <w:tc>
          <w:tcPr>
            <w:tcW w:w="6662" w:type="dxa"/>
            <w:vAlign w:val="center"/>
          </w:tcPr>
          <w:p w14:paraId="615C19B0" w14:textId="77777777" w:rsidR="00F94701" w:rsidRPr="004806E6" w:rsidRDefault="00F94701" w:rsidP="001447C5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má význam uvedený v záhlaví 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4806E6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F94701" w:rsidRPr="004806E6" w14:paraId="0E7003FF" w14:textId="77777777">
        <w:tc>
          <w:tcPr>
            <w:tcW w:w="3369" w:type="dxa"/>
            <w:shd w:val="clear" w:color="auto" w:fill="EEECE1"/>
          </w:tcPr>
          <w:p w14:paraId="62E40B9C" w14:textId="77777777" w:rsidR="00F94701" w:rsidRPr="004806E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Pracovní deník</w:t>
            </w:r>
          </w:p>
        </w:tc>
        <w:tc>
          <w:tcPr>
            <w:tcW w:w="6662" w:type="dxa"/>
            <w:vAlign w:val="center"/>
          </w:tcPr>
          <w:p w14:paraId="619E3BFB" w14:textId="77777777" w:rsidR="00F94701" w:rsidRPr="004806E6" w:rsidRDefault="00F94701" w:rsidP="008F317F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má význam uvedený v článku </w:t>
            </w:r>
            <w:r w:rsidR="00B24AB6">
              <w:rPr>
                <w:rFonts w:ascii="Calibri" w:hAnsi="Calibri"/>
                <w:sz w:val="22"/>
                <w:szCs w:val="22"/>
              </w:rPr>
              <w:t>8</w:t>
            </w:r>
            <w:r w:rsidRPr="004806E6">
              <w:rPr>
                <w:rFonts w:ascii="Calibri" w:hAnsi="Calibri"/>
                <w:sz w:val="22"/>
                <w:szCs w:val="22"/>
              </w:rPr>
              <w:t xml:space="preserve">.1 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4806E6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F94701" w:rsidRPr="00304966" w14:paraId="1040BAE7" w14:textId="77777777">
        <w:tc>
          <w:tcPr>
            <w:tcW w:w="3369" w:type="dxa"/>
            <w:shd w:val="clear" w:color="auto" w:fill="EEECE1"/>
          </w:tcPr>
          <w:p w14:paraId="7A56121E" w14:textId="77777777" w:rsidR="00F94701" w:rsidRPr="00304966" w:rsidRDefault="00F94701" w:rsidP="001447C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04966">
              <w:rPr>
                <w:rFonts w:ascii="Calibri" w:hAnsi="Calibri"/>
                <w:b/>
                <w:sz w:val="22"/>
                <w:szCs w:val="22"/>
              </w:rPr>
              <w:t>Pracovník</w:t>
            </w:r>
          </w:p>
        </w:tc>
        <w:tc>
          <w:tcPr>
            <w:tcW w:w="6662" w:type="dxa"/>
          </w:tcPr>
          <w:p w14:paraId="530209D9" w14:textId="77777777" w:rsidR="00F94701" w:rsidRPr="00304966" w:rsidRDefault="00F94701" w:rsidP="00460571">
            <w:pPr>
              <w:pStyle w:val="Default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304966">
              <w:rPr>
                <w:rFonts w:ascii="Calibri" w:hAnsi="Calibri"/>
                <w:sz w:val="22"/>
                <w:szCs w:val="22"/>
              </w:rPr>
              <w:t>znamená v souvislosti s určitou osobou její (i) zaměstnance bez ohledu na typ pracovního poměru; (</w:t>
            </w:r>
            <w:proofErr w:type="spellStart"/>
            <w:r w:rsidRPr="00304966">
              <w:rPr>
                <w:rFonts w:ascii="Calibri" w:hAnsi="Calibri"/>
                <w:sz w:val="22"/>
                <w:szCs w:val="22"/>
              </w:rPr>
              <w:t>ii</w:t>
            </w:r>
            <w:proofErr w:type="spellEnd"/>
            <w:r w:rsidRPr="00304966">
              <w:rPr>
                <w:rFonts w:ascii="Calibri" w:hAnsi="Calibri"/>
                <w:sz w:val="22"/>
                <w:szCs w:val="22"/>
              </w:rPr>
              <w:t xml:space="preserve">) jiné pracovníky (např. osoby samostatně výdělečně činné spolupracující na základě obchodněprávních smluv); </w:t>
            </w:r>
            <w:r w:rsidRPr="00304966">
              <w:rPr>
                <w:rFonts w:ascii="Calibri" w:hAnsi="Calibri"/>
                <w:sz w:val="22"/>
                <w:szCs w:val="22"/>
              </w:rPr>
              <w:br/>
              <w:t>a (</w:t>
            </w:r>
            <w:proofErr w:type="spellStart"/>
            <w:r w:rsidRPr="00304966">
              <w:rPr>
                <w:rFonts w:ascii="Calibri" w:hAnsi="Calibri"/>
                <w:sz w:val="22"/>
                <w:szCs w:val="22"/>
              </w:rPr>
              <w:t>iii</w:t>
            </w:r>
            <w:proofErr w:type="spellEnd"/>
            <w:r w:rsidRPr="00304966">
              <w:rPr>
                <w:rFonts w:ascii="Calibri" w:hAnsi="Calibri"/>
                <w:sz w:val="22"/>
                <w:szCs w:val="22"/>
              </w:rPr>
              <w:t>) statutární orgány nebo jejich členy;</w:t>
            </w:r>
          </w:p>
        </w:tc>
      </w:tr>
      <w:tr w:rsidR="00F94701" w:rsidRPr="00304966" w14:paraId="1C7BECD2" w14:textId="77777777">
        <w:tc>
          <w:tcPr>
            <w:tcW w:w="3369" w:type="dxa"/>
            <w:shd w:val="clear" w:color="auto" w:fill="EEECE1"/>
          </w:tcPr>
          <w:p w14:paraId="1E4EE711" w14:textId="77777777" w:rsidR="00F94701" w:rsidRPr="00304966" w:rsidRDefault="00F94701" w:rsidP="00B24AB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04966">
              <w:rPr>
                <w:rFonts w:ascii="Calibri" w:hAnsi="Calibri"/>
                <w:b/>
                <w:sz w:val="22"/>
                <w:szCs w:val="22"/>
              </w:rPr>
              <w:t>Prováděcí</w:t>
            </w:r>
            <w:r w:rsidR="00B24AB6">
              <w:rPr>
                <w:rFonts w:ascii="Calibri" w:hAnsi="Calibri"/>
                <w:b/>
                <w:sz w:val="22"/>
                <w:szCs w:val="22"/>
              </w:rPr>
              <w:t xml:space="preserve"> smlouva</w:t>
            </w:r>
          </w:p>
        </w:tc>
        <w:tc>
          <w:tcPr>
            <w:tcW w:w="6662" w:type="dxa"/>
          </w:tcPr>
          <w:p w14:paraId="54034506" w14:textId="77777777" w:rsidR="00F94701" w:rsidRPr="00304966" w:rsidRDefault="00B24AB6" w:rsidP="00DB2DB7">
            <w:pPr>
              <w:pStyle w:val="Nadpis2"/>
              <w:keepNext w:val="0"/>
              <w:widowControl w:val="0"/>
              <w:numPr>
                <w:ilvl w:val="0"/>
                <w:numId w:val="0"/>
              </w:numPr>
              <w:rPr>
                <w:rFonts w:ascii="Calibri" w:hAnsi="Calibri"/>
                <w:szCs w:val="22"/>
                <w:lang w:val="cs-CZ"/>
              </w:rPr>
            </w:pPr>
            <w:r w:rsidRPr="002349E2">
              <w:rPr>
                <w:rFonts w:ascii="Calibri" w:hAnsi="Calibri" w:cs="Calibri"/>
                <w:szCs w:val="22"/>
                <w:lang w:val="cs-CZ"/>
              </w:rPr>
              <w:t>znamená smlouvu na realizaci konkrétní veřejné zakázky na Služby zadanou na základě této rámcové dohody, kdy Zadavatel vyzve Poskytovatele formou objednávky k poskytnutí plnění a Poskytovatel objednávku potvrdí, přičemž tímto potvrzením dojde k uzavření Prováděcí smlouvy. Poskytovatel je vždy povinen akceptovat Objednávku učiněnou v souladu s touto rámcovou dohodou.</w:t>
            </w:r>
          </w:p>
        </w:tc>
      </w:tr>
      <w:tr w:rsidR="00F94701" w:rsidRPr="00304966" w14:paraId="6A9B73EC" w14:textId="77777777">
        <w:tc>
          <w:tcPr>
            <w:tcW w:w="3369" w:type="dxa"/>
            <w:shd w:val="clear" w:color="auto" w:fill="EEECE1"/>
          </w:tcPr>
          <w:p w14:paraId="5938EE82" w14:textId="77777777" w:rsidR="00F94701" w:rsidRPr="00304966" w:rsidRDefault="00F94701" w:rsidP="001C0F3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04966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6662" w:type="dxa"/>
            <w:vAlign w:val="center"/>
          </w:tcPr>
          <w:p w14:paraId="7822D03C" w14:textId="77777777" w:rsidR="00B24AB6" w:rsidRPr="00B24AB6" w:rsidRDefault="00F94701" w:rsidP="00133445">
            <w:pPr>
              <w:pStyle w:val="CM79"/>
              <w:spacing w:before="40" w:after="40"/>
              <w:ind w:firstLine="1"/>
              <w:jc w:val="both"/>
              <w:rPr>
                <w:rFonts w:ascii="Calibri" w:hAnsi="Calibri"/>
                <w:sz w:val="22"/>
                <w:szCs w:val="22"/>
              </w:rPr>
            </w:pPr>
            <w:r w:rsidRPr="00304966">
              <w:rPr>
                <w:rFonts w:ascii="Calibri" w:hAnsi="Calibri"/>
                <w:sz w:val="22"/>
                <w:szCs w:val="22"/>
              </w:rPr>
              <w:t xml:space="preserve">znamená služby spočívající v poskytování </w:t>
            </w:r>
            <w:r w:rsidR="00B24AB6" w:rsidRPr="00B24AB6">
              <w:rPr>
                <w:rFonts w:ascii="Calibri" w:hAnsi="Calibri"/>
                <w:sz w:val="22"/>
                <w:szCs w:val="22"/>
              </w:rPr>
              <w:t>výsadby a údržby květin a souvisejícíc</w:t>
            </w:r>
            <w:r w:rsidR="00B24AB6">
              <w:rPr>
                <w:rFonts w:ascii="Calibri" w:hAnsi="Calibri"/>
                <w:sz w:val="22"/>
                <w:szCs w:val="22"/>
              </w:rPr>
              <w:t>h služeb na území Městské části</w:t>
            </w:r>
            <w:r w:rsidRPr="00304966">
              <w:rPr>
                <w:rFonts w:ascii="Calibri" w:hAnsi="Calibri"/>
                <w:sz w:val="22"/>
                <w:szCs w:val="22"/>
              </w:rPr>
              <w:t>, sestávající z jednotlivých činností, které jsou specifikovány</w:t>
            </w:r>
            <w:r w:rsidR="008F31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317F" w:rsidRPr="00133445">
              <w:rPr>
                <w:rFonts w:ascii="Calibri" w:hAnsi="Calibri"/>
                <w:sz w:val="22"/>
                <w:szCs w:val="22"/>
              </w:rPr>
              <w:t>v čl. 4 a</w:t>
            </w:r>
            <w:r w:rsidRPr="00133445">
              <w:rPr>
                <w:rFonts w:ascii="Calibri" w:hAnsi="Calibri"/>
                <w:sz w:val="22"/>
                <w:szCs w:val="22"/>
              </w:rPr>
              <w:t xml:space="preserve"> v příloze </w:t>
            </w:r>
            <w:r w:rsidR="00133445" w:rsidRPr="00133445">
              <w:rPr>
                <w:rFonts w:ascii="Calibri" w:hAnsi="Calibri"/>
                <w:sz w:val="22"/>
                <w:szCs w:val="22"/>
              </w:rPr>
              <w:t>5</w:t>
            </w:r>
            <w:r w:rsidRPr="00133445">
              <w:rPr>
                <w:rFonts w:ascii="Calibri" w:hAnsi="Calibri"/>
                <w:sz w:val="22"/>
                <w:szCs w:val="22"/>
              </w:rPr>
              <w:t xml:space="preserve"> této </w:t>
            </w:r>
            <w:r w:rsidR="008F317F" w:rsidRPr="00133445">
              <w:rPr>
                <w:rFonts w:ascii="Calibri" w:hAnsi="Calibri"/>
                <w:sz w:val="22"/>
                <w:szCs w:val="22"/>
              </w:rPr>
              <w:t xml:space="preserve">rámcové </w:t>
            </w:r>
            <w:r w:rsidR="00663D4A" w:rsidRPr="00133445">
              <w:rPr>
                <w:rFonts w:ascii="Calibri" w:hAnsi="Calibri"/>
                <w:sz w:val="22"/>
                <w:szCs w:val="22"/>
              </w:rPr>
              <w:t>dohod</w:t>
            </w:r>
            <w:r w:rsidRPr="00133445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F94701" w:rsidRPr="004806E6" w14:paraId="6EB064ED" w14:textId="77777777">
        <w:tc>
          <w:tcPr>
            <w:tcW w:w="3369" w:type="dxa"/>
            <w:shd w:val="clear" w:color="auto" w:fill="EEECE1"/>
          </w:tcPr>
          <w:p w14:paraId="68BB14C0" w14:textId="77777777" w:rsidR="00F94701" w:rsidRPr="00304966" w:rsidRDefault="00F94701" w:rsidP="001C0F3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04966">
              <w:rPr>
                <w:rFonts w:ascii="Calibri" w:hAnsi="Calibri"/>
                <w:b/>
                <w:sz w:val="22"/>
                <w:szCs w:val="22"/>
              </w:rPr>
              <w:t>Soupis Služeb</w:t>
            </w:r>
          </w:p>
        </w:tc>
        <w:tc>
          <w:tcPr>
            <w:tcW w:w="6662" w:type="dxa"/>
            <w:vAlign w:val="center"/>
          </w:tcPr>
          <w:p w14:paraId="6C17F8CB" w14:textId="77777777" w:rsidR="00F94701" w:rsidRPr="00304966" w:rsidRDefault="00F94701" w:rsidP="00B24AB6">
            <w:pPr>
              <w:pStyle w:val="CM79"/>
              <w:spacing w:before="40" w:after="40"/>
              <w:ind w:firstLine="1"/>
              <w:jc w:val="both"/>
              <w:rPr>
                <w:rFonts w:ascii="Calibri" w:hAnsi="Calibri"/>
                <w:sz w:val="22"/>
                <w:szCs w:val="22"/>
              </w:rPr>
            </w:pPr>
            <w:r w:rsidRPr="00304966">
              <w:rPr>
                <w:rFonts w:ascii="Calibri" w:hAnsi="Calibri"/>
                <w:sz w:val="22"/>
                <w:szCs w:val="22"/>
              </w:rPr>
              <w:t xml:space="preserve">má význam uvedený v čl. </w:t>
            </w:r>
            <w:r w:rsidR="00B24AB6">
              <w:rPr>
                <w:rFonts w:ascii="Calibri" w:hAnsi="Calibri"/>
                <w:sz w:val="22"/>
                <w:szCs w:val="22"/>
              </w:rPr>
              <w:t>10</w:t>
            </w:r>
            <w:r w:rsidR="002D7DC1">
              <w:rPr>
                <w:rFonts w:ascii="Calibri" w:hAnsi="Calibri"/>
                <w:sz w:val="22"/>
                <w:szCs w:val="22"/>
              </w:rPr>
              <w:t>.2</w:t>
            </w:r>
            <w:r w:rsidRPr="00304966">
              <w:rPr>
                <w:rFonts w:ascii="Calibri" w:hAnsi="Calibri"/>
                <w:sz w:val="22"/>
                <w:szCs w:val="22"/>
              </w:rPr>
              <w:t xml:space="preserve"> 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304966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8F317F" w:rsidRPr="004806E6" w14:paraId="24DE3D2A" w14:textId="77777777">
        <w:tc>
          <w:tcPr>
            <w:tcW w:w="3369" w:type="dxa"/>
            <w:shd w:val="clear" w:color="auto" w:fill="EEECE1"/>
          </w:tcPr>
          <w:p w14:paraId="001CC892" w14:textId="77777777" w:rsidR="008F317F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8F317F">
              <w:rPr>
                <w:rFonts w:ascii="Calibri" w:hAnsi="Calibri"/>
                <w:b/>
                <w:sz w:val="22"/>
                <w:szCs w:val="22"/>
              </w:rPr>
              <w:t>TSK hl. m. Prahy</w:t>
            </w:r>
          </w:p>
        </w:tc>
        <w:tc>
          <w:tcPr>
            <w:tcW w:w="6662" w:type="dxa"/>
            <w:vAlign w:val="center"/>
          </w:tcPr>
          <w:p w14:paraId="6B472EE0" w14:textId="77777777" w:rsidR="008F317F" w:rsidRPr="004806E6" w:rsidRDefault="008F317F" w:rsidP="008F317F">
            <w:pPr>
              <w:pStyle w:val="CM79"/>
              <w:spacing w:before="40" w:after="40"/>
              <w:ind w:left="8" w:right="105" w:hanging="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znamená </w:t>
            </w:r>
            <w:r w:rsidRPr="00B24AB6">
              <w:rPr>
                <w:rFonts w:ascii="Calibri" w:hAnsi="Calibri"/>
                <w:sz w:val="22"/>
                <w:szCs w:val="22"/>
              </w:rPr>
              <w:t>Technická správa komunikací hl. m. Prahy, a.s.</w:t>
            </w:r>
          </w:p>
        </w:tc>
      </w:tr>
      <w:tr w:rsidR="008F317F" w:rsidRPr="004806E6" w14:paraId="0FCC2077" w14:textId="77777777">
        <w:tc>
          <w:tcPr>
            <w:tcW w:w="3369" w:type="dxa"/>
            <w:shd w:val="clear" w:color="auto" w:fill="EEECE1"/>
          </w:tcPr>
          <w:p w14:paraId="7CDD4ACC" w14:textId="77777777" w:rsidR="008F317F" w:rsidRPr="004806E6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  <w:tc>
          <w:tcPr>
            <w:tcW w:w="6662" w:type="dxa"/>
            <w:vAlign w:val="center"/>
          </w:tcPr>
          <w:p w14:paraId="508B6C72" w14:textId="77777777" w:rsidR="008F317F" w:rsidRPr="004806E6" w:rsidRDefault="008F317F" w:rsidP="008F317F">
            <w:pPr>
              <w:pStyle w:val="CM79"/>
              <w:spacing w:before="40" w:after="40"/>
              <w:ind w:firstLine="1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má význam uvedený v záhlaví rámcové </w:t>
            </w:r>
            <w:r w:rsidR="00663D4A">
              <w:rPr>
                <w:rFonts w:ascii="Calibri" w:hAnsi="Calibri"/>
                <w:sz w:val="22"/>
                <w:szCs w:val="22"/>
              </w:rPr>
              <w:t>dohod</w:t>
            </w:r>
            <w:r w:rsidRPr="004806E6">
              <w:rPr>
                <w:rFonts w:ascii="Calibri" w:hAnsi="Calibri"/>
                <w:sz w:val="22"/>
                <w:szCs w:val="22"/>
              </w:rPr>
              <w:t>y;</w:t>
            </w:r>
          </w:p>
        </w:tc>
      </w:tr>
      <w:tr w:rsidR="008F317F" w:rsidRPr="004806E6" w14:paraId="7E9ABEAB" w14:textId="77777777">
        <w:tc>
          <w:tcPr>
            <w:tcW w:w="3369" w:type="dxa"/>
            <w:shd w:val="clear" w:color="auto" w:fill="EEECE1"/>
          </w:tcPr>
          <w:p w14:paraId="250640E9" w14:textId="77777777" w:rsidR="008F317F" w:rsidRPr="004806E6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662" w:type="dxa"/>
            <w:vAlign w:val="center"/>
          </w:tcPr>
          <w:p w14:paraId="7BF4EFA6" w14:textId="77777777" w:rsidR="008F317F" w:rsidRPr="004806E6" w:rsidRDefault="008F317F" w:rsidP="008F317F">
            <w:pPr>
              <w:pStyle w:val="CM79"/>
              <w:spacing w:before="40" w:after="40"/>
              <w:ind w:firstLine="1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znamená zadávací řízení podle </w:t>
            </w:r>
            <w:r w:rsidR="00B24AB6">
              <w:rPr>
                <w:rFonts w:ascii="Calibri" w:hAnsi="Calibri"/>
                <w:sz w:val="22"/>
                <w:szCs w:val="22"/>
              </w:rPr>
              <w:t>Z</w:t>
            </w:r>
            <w:r w:rsidRPr="004806E6">
              <w:rPr>
                <w:rFonts w:ascii="Calibri" w:hAnsi="Calibri"/>
                <w:sz w:val="22"/>
                <w:szCs w:val="22"/>
              </w:rPr>
              <w:t>ZVZ uskutečněné Zadavatelem za účelem zadání Služeb;</w:t>
            </w:r>
          </w:p>
        </w:tc>
      </w:tr>
      <w:tr w:rsidR="008F317F" w:rsidRPr="004806E6" w14:paraId="2303DB39" w14:textId="77777777">
        <w:tc>
          <w:tcPr>
            <w:tcW w:w="3369" w:type="dxa"/>
            <w:shd w:val="clear" w:color="auto" w:fill="EEECE1"/>
          </w:tcPr>
          <w:p w14:paraId="1191A0A2" w14:textId="77777777" w:rsidR="008F317F" w:rsidRPr="00A8563E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8563E">
              <w:rPr>
                <w:rFonts w:ascii="Calibri" w:hAnsi="Calibri"/>
                <w:b/>
                <w:sz w:val="22"/>
                <w:szCs w:val="22"/>
              </w:rPr>
              <w:t>Zástupce Zadavatele</w:t>
            </w:r>
          </w:p>
        </w:tc>
        <w:tc>
          <w:tcPr>
            <w:tcW w:w="6662" w:type="dxa"/>
            <w:vAlign w:val="center"/>
          </w:tcPr>
          <w:p w14:paraId="1ACC19BB" w14:textId="77777777" w:rsidR="008F317F" w:rsidRPr="00A8563E" w:rsidRDefault="008F317F" w:rsidP="00A8563E">
            <w:pPr>
              <w:pStyle w:val="CM79"/>
              <w:spacing w:before="40" w:after="40"/>
              <w:ind w:firstLine="1"/>
              <w:jc w:val="both"/>
              <w:rPr>
                <w:rFonts w:ascii="Calibri" w:hAnsi="Calibri"/>
                <w:sz w:val="22"/>
                <w:szCs w:val="22"/>
              </w:rPr>
            </w:pPr>
            <w:r w:rsidRPr="00A8563E">
              <w:rPr>
                <w:rFonts w:ascii="Calibri" w:hAnsi="Calibri"/>
                <w:sz w:val="22"/>
                <w:szCs w:val="22"/>
              </w:rPr>
              <w:t>znamená osobu či osoby určené Zadavatelem v</w:t>
            </w:r>
            <w:r w:rsidR="00A8563E" w:rsidRPr="00A8563E">
              <w:rPr>
                <w:rFonts w:ascii="Calibri" w:hAnsi="Calibri"/>
                <w:sz w:val="22"/>
                <w:szCs w:val="22"/>
              </w:rPr>
              <w:t xml:space="preserve"> objednávce (resp. Prováděcí smlouvě) </w:t>
            </w:r>
            <w:r w:rsidRPr="00A8563E">
              <w:rPr>
                <w:rFonts w:ascii="Calibri" w:hAnsi="Calibri"/>
                <w:sz w:val="22"/>
                <w:szCs w:val="22"/>
              </w:rPr>
              <w:t>ke kontrole poskytování Služeb a jejich Akceptaci a k udílení pokynů týkajících se poskytování Služeb;</w:t>
            </w:r>
          </w:p>
        </w:tc>
      </w:tr>
      <w:tr w:rsidR="008F317F" w:rsidRPr="004806E6" w14:paraId="4E50DAE9" w14:textId="77777777">
        <w:tc>
          <w:tcPr>
            <w:tcW w:w="3369" w:type="dxa"/>
            <w:shd w:val="clear" w:color="auto" w:fill="EEECE1"/>
          </w:tcPr>
          <w:p w14:paraId="65FDEDB3" w14:textId="77777777" w:rsidR="008F317F" w:rsidRPr="004806E6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Závazné předpisy</w:t>
            </w:r>
          </w:p>
        </w:tc>
        <w:tc>
          <w:tcPr>
            <w:tcW w:w="6662" w:type="dxa"/>
            <w:vAlign w:val="center"/>
          </w:tcPr>
          <w:p w14:paraId="5994DD9E" w14:textId="77777777" w:rsidR="008F317F" w:rsidRPr="004806E6" w:rsidRDefault="008F317F" w:rsidP="008F317F">
            <w:pPr>
              <w:pStyle w:val="Default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>znamenají:</w:t>
            </w:r>
          </w:p>
          <w:p w14:paraId="3F06DE53" w14:textId="77777777" w:rsidR="008F317F" w:rsidRPr="004806E6" w:rsidRDefault="008F317F" w:rsidP="008F317F">
            <w:pPr>
              <w:pStyle w:val="Default"/>
              <w:numPr>
                <w:ilvl w:val="0"/>
                <w:numId w:val="6"/>
              </w:num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>jakýkoliv účinný obecně závazný právní předpis, který je součástí českého právního řádu;</w:t>
            </w:r>
          </w:p>
          <w:p w14:paraId="058BED86" w14:textId="77777777" w:rsidR="008F317F" w:rsidRPr="004806E6" w:rsidRDefault="008F317F" w:rsidP="008F317F">
            <w:pPr>
              <w:pStyle w:val="Default"/>
              <w:numPr>
                <w:ilvl w:val="0"/>
                <w:numId w:val="6"/>
              </w:num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>příslušné závazné pokyny, metodiky a jiné předpisy, kterými je Zadavatel a/nebo Poskytovatel vázán za předpokladu, že jsou veřejně dostupné nebo, že jejich existence byla oznámena a obsah byl zpřístupněn druhé straně; a</w:t>
            </w:r>
          </w:p>
          <w:p w14:paraId="6423D936" w14:textId="77777777" w:rsidR="008F317F" w:rsidRPr="004806E6" w:rsidRDefault="008F317F" w:rsidP="008F317F">
            <w:pPr>
              <w:pStyle w:val="Default"/>
              <w:numPr>
                <w:ilvl w:val="0"/>
                <w:numId w:val="6"/>
              </w:num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>jakýkoliv závazný předpis Evropské unie;</w:t>
            </w:r>
          </w:p>
        </w:tc>
      </w:tr>
      <w:tr w:rsidR="008F317F" w:rsidRPr="004806E6" w14:paraId="0B9D0B3E" w14:textId="77777777">
        <w:tc>
          <w:tcPr>
            <w:tcW w:w="3369" w:type="dxa"/>
            <w:shd w:val="clear" w:color="auto" w:fill="EEECE1"/>
          </w:tcPr>
          <w:p w14:paraId="0EEB04E0" w14:textId="77777777" w:rsidR="008F317F" w:rsidRPr="004806E6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t>Zavedená odborná praxe</w:t>
            </w:r>
          </w:p>
        </w:tc>
        <w:tc>
          <w:tcPr>
            <w:tcW w:w="6662" w:type="dxa"/>
            <w:vAlign w:val="center"/>
          </w:tcPr>
          <w:p w14:paraId="6926ABE3" w14:textId="77777777" w:rsidR="008F317F" w:rsidRPr="004806E6" w:rsidRDefault="008F317F" w:rsidP="008F317F">
            <w:pPr>
              <w:pStyle w:val="Default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806E6">
              <w:rPr>
                <w:rFonts w:ascii="Calibri" w:hAnsi="Calibri"/>
                <w:sz w:val="22"/>
                <w:szCs w:val="22"/>
              </w:rPr>
              <w:t xml:space="preserve">znamená použití standardů, postupů, metod a procedur, které jsou </w:t>
            </w:r>
            <w:r w:rsidRPr="004806E6">
              <w:rPr>
                <w:rFonts w:ascii="Calibri" w:hAnsi="Calibri"/>
                <w:sz w:val="22"/>
                <w:szCs w:val="22"/>
              </w:rPr>
              <w:br/>
              <w:t xml:space="preserve">v souladu se Závaznými předpisy, včetně použití právně nezávazných technických norem (ČSN a EN), a vynaložení takového stupně dovedností, péče, pečlivosti, opatrnosti a předvídavosti, která by byla běžně a rozumně očekávána od odborně kvalifikované, schopné </w:t>
            </w:r>
            <w:r w:rsidRPr="004806E6">
              <w:rPr>
                <w:rFonts w:ascii="Calibri" w:hAnsi="Calibri"/>
                <w:sz w:val="22"/>
                <w:szCs w:val="22"/>
              </w:rPr>
              <w:br/>
            </w:r>
            <w:r w:rsidRPr="004806E6">
              <w:rPr>
                <w:rFonts w:ascii="Calibri" w:hAnsi="Calibri"/>
                <w:sz w:val="22"/>
                <w:szCs w:val="22"/>
              </w:rPr>
              <w:lastRenderedPageBreak/>
              <w:t>a zkušené osoby zabývající se příslušnou činností za stejných nebo podobných podmínek;</w:t>
            </w:r>
          </w:p>
        </w:tc>
      </w:tr>
      <w:tr w:rsidR="008F317F" w:rsidRPr="004806E6" w14:paraId="0ADF63D7" w14:textId="77777777">
        <w:tc>
          <w:tcPr>
            <w:tcW w:w="3369" w:type="dxa"/>
            <w:shd w:val="clear" w:color="auto" w:fill="EEECE1"/>
          </w:tcPr>
          <w:p w14:paraId="22C512F5" w14:textId="77777777" w:rsidR="008F317F" w:rsidRPr="004806E6" w:rsidRDefault="008F317F" w:rsidP="008F317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06E6">
              <w:rPr>
                <w:rFonts w:ascii="Calibri" w:hAnsi="Calibri"/>
                <w:b/>
                <w:sz w:val="22"/>
                <w:szCs w:val="22"/>
              </w:rPr>
              <w:lastRenderedPageBreak/>
              <w:t>Z</w:t>
            </w:r>
            <w:r w:rsidR="00B24AB6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4806E6">
              <w:rPr>
                <w:rFonts w:ascii="Calibri" w:hAnsi="Calibri"/>
                <w:b/>
                <w:sz w:val="22"/>
                <w:szCs w:val="22"/>
              </w:rPr>
              <w:t>VZ</w:t>
            </w:r>
          </w:p>
        </w:tc>
        <w:tc>
          <w:tcPr>
            <w:tcW w:w="6662" w:type="dxa"/>
            <w:vAlign w:val="center"/>
          </w:tcPr>
          <w:p w14:paraId="7D74F4C7" w14:textId="77777777" w:rsidR="008F317F" w:rsidRPr="004806E6" w:rsidRDefault="00B24AB6" w:rsidP="008F317F">
            <w:pPr>
              <w:pStyle w:val="Default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349E2">
              <w:rPr>
                <w:rFonts w:ascii="Calibri" w:hAnsi="Calibri" w:cs="Calibri"/>
                <w:sz w:val="22"/>
                <w:szCs w:val="22"/>
              </w:rPr>
              <w:t>znamená zákon č. 134/2016 Sb., o zadávání veřejných zakázkách, ve znění pozdějších předpisů.</w:t>
            </w:r>
          </w:p>
        </w:tc>
      </w:tr>
    </w:tbl>
    <w:p w14:paraId="3705F829" w14:textId="77777777" w:rsidR="00023276" w:rsidRDefault="00023276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7B0E1A8D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671D955F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74F84AFB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7461677B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57CBD3E4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418CB58F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4E1DFFB9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6FE82EB3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395488B5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7B0D4F02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489CF5F7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4894D07C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100EF107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28415410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6D42BE54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348C9886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10C417D6" w14:textId="77777777" w:rsidR="00F94B62" w:rsidRDefault="00F94B62" w:rsidP="003B4649">
      <w:pPr>
        <w:pStyle w:val="Normal2"/>
        <w:widowControl w:val="0"/>
        <w:spacing w:before="120"/>
        <w:jc w:val="center"/>
        <w:rPr>
          <w:rFonts w:ascii="Calibri" w:hAnsi="Calibri"/>
        </w:rPr>
      </w:pPr>
    </w:p>
    <w:p w14:paraId="4DD32756" w14:textId="77777777" w:rsidR="00F94B62" w:rsidRPr="00F94B62" w:rsidRDefault="00F94B62" w:rsidP="00A50B26">
      <w:pPr>
        <w:spacing w:before="0" w:after="0"/>
        <w:ind w:left="0" w:firstLine="0"/>
        <w:jc w:val="left"/>
        <w:rPr>
          <w:rFonts w:ascii="Calibri" w:hAnsi="Calibri"/>
          <w:b/>
          <w:i/>
          <w:szCs w:val="22"/>
          <w:u w:val="single"/>
        </w:rPr>
      </w:pPr>
    </w:p>
    <w:p w14:paraId="3898E9BB" w14:textId="77777777" w:rsidR="00F853CF" w:rsidRDefault="00F853CF" w:rsidP="00F94B62">
      <w:pPr>
        <w:jc w:val="center"/>
        <w:rPr>
          <w:rFonts w:ascii="Calibri" w:hAnsi="Calibri"/>
          <w:b/>
          <w:bCs/>
          <w:szCs w:val="22"/>
        </w:rPr>
      </w:pPr>
    </w:p>
    <w:p w14:paraId="5D4B7C74" w14:textId="77777777" w:rsidR="00F94B62" w:rsidRPr="00F94B62" w:rsidRDefault="00F94B62" w:rsidP="007B323D">
      <w:pPr>
        <w:pStyle w:val="Normal2"/>
        <w:widowControl w:val="0"/>
        <w:spacing w:before="120"/>
        <w:ind w:left="0" w:firstLine="0"/>
        <w:rPr>
          <w:rFonts w:ascii="Calibri" w:hAnsi="Calibri"/>
          <w:szCs w:val="22"/>
        </w:rPr>
      </w:pPr>
    </w:p>
    <w:sectPr w:rsidR="00F94B62" w:rsidRPr="00F94B62" w:rsidSect="000D3372">
      <w:headerReference w:type="default" r:id="rId8"/>
      <w:footerReference w:type="even" r:id="rId9"/>
      <w:footerReference w:type="default" r:id="rId10"/>
      <w:type w:val="continuous"/>
      <w:pgSz w:w="11905" w:h="16840" w:code="9"/>
      <w:pgMar w:top="1134" w:right="1134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D16A" w14:textId="77777777" w:rsidR="00E57163" w:rsidRDefault="00E57163">
      <w:r>
        <w:separator/>
      </w:r>
    </w:p>
  </w:endnote>
  <w:endnote w:type="continuationSeparator" w:id="0">
    <w:p w14:paraId="4003A1B2" w14:textId="77777777" w:rsidR="00E57163" w:rsidRDefault="00E57163">
      <w:r>
        <w:continuationSeparator/>
      </w:r>
    </w:p>
  </w:endnote>
  <w:endnote w:type="continuationNotice" w:id="1">
    <w:p w14:paraId="6718F1E5" w14:textId="77777777" w:rsidR="00E57163" w:rsidRDefault="00E571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D0C7" w14:textId="77777777" w:rsidR="00B367D2" w:rsidRDefault="00B367D2" w:rsidP="00004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6D0F06" w14:textId="77777777" w:rsidR="00B367D2" w:rsidRDefault="00B367D2" w:rsidP="00004A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DB64" w14:textId="77777777" w:rsidR="00B367D2" w:rsidRPr="00DB04BE" w:rsidRDefault="00B367D2" w:rsidP="00004A0C">
    <w:pPr>
      <w:pStyle w:val="Zpat"/>
      <w:framePr w:wrap="around" w:vAnchor="text" w:hAnchor="margin" w:xAlign="right" w:y="1"/>
      <w:rPr>
        <w:rStyle w:val="slostrnky"/>
        <w:rFonts w:ascii="Calibri" w:hAnsi="Calibri"/>
        <w:sz w:val="16"/>
        <w:szCs w:val="16"/>
      </w:rPr>
    </w:pPr>
  </w:p>
  <w:p w14:paraId="5FDB5E46" w14:textId="5E7EBD75" w:rsidR="00B367D2" w:rsidRPr="00DB04BE" w:rsidRDefault="00B367D2" w:rsidP="00004A0C">
    <w:pPr>
      <w:pStyle w:val="Zpat"/>
      <w:ind w:right="360"/>
      <w:jc w:val="right"/>
      <w:rPr>
        <w:rFonts w:ascii="Calibri" w:hAnsi="Calibri"/>
        <w:sz w:val="16"/>
        <w:szCs w:val="16"/>
      </w:rPr>
    </w:pPr>
    <w:r w:rsidRPr="00DB04BE">
      <w:rPr>
        <w:rStyle w:val="slostrnky"/>
        <w:rFonts w:ascii="Calibri" w:hAnsi="Calibri"/>
        <w:sz w:val="16"/>
        <w:szCs w:val="16"/>
      </w:rPr>
      <w:fldChar w:fldCharType="begin"/>
    </w:r>
    <w:r w:rsidRPr="00DB04BE">
      <w:rPr>
        <w:rStyle w:val="slostrnky"/>
        <w:rFonts w:ascii="Calibri" w:hAnsi="Calibri"/>
        <w:sz w:val="16"/>
        <w:szCs w:val="16"/>
      </w:rPr>
      <w:instrText xml:space="preserve"> PAGE </w:instrText>
    </w:r>
    <w:r w:rsidRPr="00DB04BE">
      <w:rPr>
        <w:rStyle w:val="slostrnky"/>
        <w:rFonts w:ascii="Calibri" w:hAnsi="Calibri"/>
        <w:sz w:val="16"/>
        <w:szCs w:val="16"/>
      </w:rPr>
      <w:fldChar w:fldCharType="separate"/>
    </w:r>
    <w:r w:rsidR="00DE6AED">
      <w:rPr>
        <w:rStyle w:val="slostrnky"/>
        <w:rFonts w:ascii="Calibri" w:hAnsi="Calibri"/>
        <w:noProof/>
        <w:sz w:val="16"/>
        <w:szCs w:val="16"/>
      </w:rPr>
      <w:t>29</w:t>
    </w:r>
    <w:r w:rsidRPr="00DB04BE">
      <w:rPr>
        <w:rStyle w:val="slostrnky"/>
        <w:rFonts w:ascii="Calibri" w:hAnsi="Calibri"/>
        <w:sz w:val="16"/>
        <w:szCs w:val="16"/>
      </w:rPr>
      <w:fldChar w:fldCharType="end"/>
    </w:r>
    <w:r w:rsidRPr="00DB04BE">
      <w:rPr>
        <w:rStyle w:val="slostrnky"/>
        <w:rFonts w:ascii="Calibri" w:hAnsi="Calibri"/>
        <w:sz w:val="16"/>
        <w:szCs w:val="16"/>
      </w:rPr>
      <w:t xml:space="preserve"> z </w:t>
    </w:r>
    <w:r w:rsidRPr="00DB04BE">
      <w:rPr>
        <w:rStyle w:val="slostrnky"/>
        <w:rFonts w:ascii="Calibri" w:hAnsi="Calibri"/>
        <w:sz w:val="16"/>
        <w:szCs w:val="16"/>
      </w:rPr>
      <w:fldChar w:fldCharType="begin"/>
    </w:r>
    <w:r w:rsidRPr="00DB04BE">
      <w:rPr>
        <w:rStyle w:val="slostrnky"/>
        <w:rFonts w:ascii="Calibri" w:hAnsi="Calibri"/>
        <w:sz w:val="16"/>
        <w:szCs w:val="16"/>
      </w:rPr>
      <w:instrText xml:space="preserve"> NUMPAGES </w:instrText>
    </w:r>
    <w:r w:rsidRPr="00DB04BE">
      <w:rPr>
        <w:rStyle w:val="slostrnky"/>
        <w:rFonts w:ascii="Calibri" w:hAnsi="Calibri"/>
        <w:sz w:val="16"/>
        <w:szCs w:val="16"/>
      </w:rPr>
      <w:fldChar w:fldCharType="separate"/>
    </w:r>
    <w:r w:rsidR="00DE6AED">
      <w:rPr>
        <w:rStyle w:val="slostrnky"/>
        <w:rFonts w:ascii="Calibri" w:hAnsi="Calibri"/>
        <w:noProof/>
        <w:sz w:val="16"/>
        <w:szCs w:val="16"/>
      </w:rPr>
      <w:t>32</w:t>
    </w:r>
    <w:r w:rsidRPr="00DB04BE">
      <w:rPr>
        <w:rStyle w:val="slostrnk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C186" w14:textId="77777777" w:rsidR="00E57163" w:rsidRDefault="00E57163">
      <w:r>
        <w:separator/>
      </w:r>
    </w:p>
  </w:footnote>
  <w:footnote w:type="continuationSeparator" w:id="0">
    <w:p w14:paraId="355E957E" w14:textId="77777777" w:rsidR="00E57163" w:rsidRDefault="00E57163">
      <w:r>
        <w:continuationSeparator/>
      </w:r>
    </w:p>
  </w:footnote>
  <w:footnote w:type="continuationNotice" w:id="1">
    <w:p w14:paraId="0FD9D9EB" w14:textId="77777777" w:rsidR="00E57163" w:rsidRDefault="00E5716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0ABB" w14:textId="77777777" w:rsidR="00B367D2" w:rsidRDefault="00B367D2">
    <w:pPr>
      <w:pStyle w:val="Zhlav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140"/>
        </w:tabs>
        <w:ind w:left="4140" w:hanging="720"/>
      </w:pPr>
      <w:rPr>
        <w:b w:val="0"/>
        <w:i w:val="0"/>
        <w:u w:val="none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6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8E57921"/>
    <w:multiLevelType w:val="multilevel"/>
    <w:tmpl w:val="5D94553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3F3D66"/>
    <w:multiLevelType w:val="multilevel"/>
    <w:tmpl w:val="D6727520"/>
    <w:name w:val="Clanky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E3A17"/>
    <w:multiLevelType w:val="hybridMultilevel"/>
    <w:tmpl w:val="2220A3B8"/>
    <w:lvl w:ilvl="0" w:tplc="3F866648">
      <w:start w:val="1"/>
      <w:numFmt w:val="decimal"/>
      <w:pStyle w:val="st"/>
      <w:lvlText w:val="ČÁST %1:"/>
      <w:lvlJc w:val="left"/>
      <w:pPr>
        <w:tabs>
          <w:tab w:val="num" w:pos="-31680"/>
        </w:tabs>
        <w:ind w:left="1844" w:firstLine="0"/>
      </w:pPr>
      <w:rPr>
        <w:rFonts w:hint="default"/>
        <w:b/>
        <w:i w:val="0"/>
        <w:sz w:val="22"/>
        <w:szCs w:val="22"/>
        <w:u w:val="none"/>
        <w:effect w:val="none"/>
      </w:rPr>
    </w:lvl>
    <w:lvl w:ilvl="1" w:tplc="77EAC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9685E"/>
    <w:multiLevelType w:val="hybridMultilevel"/>
    <w:tmpl w:val="0358ACB2"/>
    <w:lvl w:ilvl="0" w:tplc="35DA42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505EE"/>
    <w:multiLevelType w:val="multilevel"/>
    <w:tmpl w:val="1ED646F2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993"/>
        </w:tabs>
        <w:ind w:left="993" w:hanging="851"/>
      </w:pPr>
      <w:rPr>
        <w:rFonts w:ascii="Calibri" w:hAnsi="Calibri" w:hint="default"/>
        <w:b w:val="0"/>
        <w:i w:val="0"/>
        <w:color w:val="auto"/>
        <w:sz w:val="22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843"/>
        </w:tabs>
        <w:ind w:left="1843" w:hanging="85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B4392D"/>
    <w:multiLevelType w:val="singleLevel"/>
    <w:tmpl w:val="D0B696B8"/>
    <w:lvl w:ilvl="0">
      <w:start w:val="1"/>
      <w:numFmt w:val="upperLetter"/>
      <w:pStyle w:val="BodPreambule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</w:abstractNum>
  <w:abstractNum w:abstractNumId="10" w15:restartNumberingAfterBreak="0">
    <w:nsid w:val="6BB60446"/>
    <w:multiLevelType w:val="multilevel"/>
    <w:tmpl w:val="42B2089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714F2D02"/>
    <w:multiLevelType w:val="hybridMultilevel"/>
    <w:tmpl w:val="F1E0B3B2"/>
    <w:lvl w:ilvl="0" w:tplc="04050019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AE5F2D"/>
    <w:multiLevelType w:val="multilevel"/>
    <w:tmpl w:val="1B38839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7DA613A3"/>
    <w:multiLevelType w:val="multilevel"/>
    <w:tmpl w:val="AAF87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4"/>
    <w:rsid w:val="00004A0C"/>
    <w:rsid w:val="000105D9"/>
    <w:rsid w:val="00012721"/>
    <w:rsid w:val="000130A3"/>
    <w:rsid w:val="00013CA1"/>
    <w:rsid w:val="00014481"/>
    <w:rsid w:val="00021F61"/>
    <w:rsid w:val="00022511"/>
    <w:rsid w:val="00023276"/>
    <w:rsid w:val="00024761"/>
    <w:rsid w:val="00033133"/>
    <w:rsid w:val="00037CE1"/>
    <w:rsid w:val="00046837"/>
    <w:rsid w:val="00050252"/>
    <w:rsid w:val="00055A71"/>
    <w:rsid w:val="00057886"/>
    <w:rsid w:val="00057FEA"/>
    <w:rsid w:val="00061259"/>
    <w:rsid w:val="00061523"/>
    <w:rsid w:val="0006185C"/>
    <w:rsid w:val="00062854"/>
    <w:rsid w:val="00062F82"/>
    <w:rsid w:val="000662F4"/>
    <w:rsid w:val="00067C71"/>
    <w:rsid w:val="00067EF0"/>
    <w:rsid w:val="00070035"/>
    <w:rsid w:val="00070549"/>
    <w:rsid w:val="00070AB4"/>
    <w:rsid w:val="00071993"/>
    <w:rsid w:val="00073EB8"/>
    <w:rsid w:val="00074781"/>
    <w:rsid w:val="00076811"/>
    <w:rsid w:val="00080810"/>
    <w:rsid w:val="00080CBB"/>
    <w:rsid w:val="000818CD"/>
    <w:rsid w:val="00081EC1"/>
    <w:rsid w:val="000825E1"/>
    <w:rsid w:val="000829DC"/>
    <w:rsid w:val="00083345"/>
    <w:rsid w:val="000836AC"/>
    <w:rsid w:val="000848C9"/>
    <w:rsid w:val="00084C72"/>
    <w:rsid w:val="0008602B"/>
    <w:rsid w:val="00086413"/>
    <w:rsid w:val="000864E9"/>
    <w:rsid w:val="0008758C"/>
    <w:rsid w:val="00087928"/>
    <w:rsid w:val="000920B4"/>
    <w:rsid w:val="000929B6"/>
    <w:rsid w:val="00094C32"/>
    <w:rsid w:val="000A25C8"/>
    <w:rsid w:val="000A332B"/>
    <w:rsid w:val="000A5366"/>
    <w:rsid w:val="000A764A"/>
    <w:rsid w:val="000B0A4F"/>
    <w:rsid w:val="000B281F"/>
    <w:rsid w:val="000B67CA"/>
    <w:rsid w:val="000B74A0"/>
    <w:rsid w:val="000B7B02"/>
    <w:rsid w:val="000C0481"/>
    <w:rsid w:val="000C1741"/>
    <w:rsid w:val="000C32F1"/>
    <w:rsid w:val="000C3DF6"/>
    <w:rsid w:val="000C4B53"/>
    <w:rsid w:val="000C5ED9"/>
    <w:rsid w:val="000D1345"/>
    <w:rsid w:val="000D27A4"/>
    <w:rsid w:val="000D3372"/>
    <w:rsid w:val="000D35AB"/>
    <w:rsid w:val="000D48EF"/>
    <w:rsid w:val="000D54EB"/>
    <w:rsid w:val="000D7317"/>
    <w:rsid w:val="000D75BC"/>
    <w:rsid w:val="000E15E2"/>
    <w:rsid w:val="000E286D"/>
    <w:rsid w:val="000E4B62"/>
    <w:rsid w:val="000F0B45"/>
    <w:rsid w:val="000F34AA"/>
    <w:rsid w:val="000F48BC"/>
    <w:rsid w:val="000F4F73"/>
    <w:rsid w:val="000F76CE"/>
    <w:rsid w:val="000F7C9B"/>
    <w:rsid w:val="001002B9"/>
    <w:rsid w:val="0010153F"/>
    <w:rsid w:val="001027CE"/>
    <w:rsid w:val="001062CA"/>
    <w:rsid w:val="00106950"/>
    <w:rsid w:val="00106B2F"/>
    <w:rsid w:val="00107C55"/>
    <w:rsid w:val="0011365F"/>
    <w:rsid w:val="00122C17"/>
    <w:rsid w:val="0012621A"/>
    <w:rsid w:val="00130AED"/>
    <w:rsid w:val="0013160E"/>
    <w:rsid w:val="00133445"/>
    <w:rsid w:val="0013354F"/>
    <w:rsid w:val="00134E68"/>
    <w:rsid w:val="0013539A"/>
    <w:rsid w:val="001355FC"/>
    <w:rsid w:val="00136FD0"/>
    <w:rsid w:val="00140C12"/>
    <w:rsid w:val="001430F5"/>
    <w:rsid w:val="001447C5"/>
    <w:rsid w:val="00144C56"/>
    <w:rsid w:val="001466EC"/>
    <w:rsid w:val="00146C0E"/>
    <w:rsid w:val="001470D9"/>
    <w:rsid w:val="00147914"/>
    <w:rsid w:val="00150231"/>
    <w:rsid w:val="001540A0"/>
    <w:rsid w:val="00156EA3"/>
    <w:rsid w:val="00157DDE"/>
    <w:rsid w:val="001614EC"/>
    <w:rsid w:val="00162413"/>
    <w:rsid w:val="0016378F"/>
    <w:rsid w:val="00163CC0"/>
    <w:rsid w:val="0016524E"/>
    <w:rsid w:val="00166133"/>
    <w:rsid w:val="001668A4"/>
    <w:rsid w:val="00171918"/>
    <w:rsid w:val="00171C7A"/>
    <w:rsid w:val="00171ECB"/>
    <w:rsid w:val="0017247B"/>
    <w:rsid w:val="001754EE"/>
    <w:rsid w:val="001757A7"/>
    <w:rsid w:val="00176CE6"/>
    <w:rsid w:val="00184EA0"/>
    <w:rsid w:val="00186A6D"/>
    <w:rsid w:val="001900EC"/>
    <w:rsid w:val="00193A29"/>
    <w:rsid w:val="00196658"/>
    <w:rsid w:val="001968AC"/>
    <w:rsid w:val="001A3CE5"/>
    <w:rsid w:val="001A511F"/>
    <w:rsid w:val="001A7ADD"/>
    <w:rsid w:val="001B0AD4"/>
    <w:rsid w:val="001B19E8"/>
    <w:rsid w:val="001B2F3B"/>
    <w:rsid w:val="001B5534"/>
    <w:rsid w:val="001B7494"/>
    <w:rsid w:val="001C0F35"/>
    <w:rsid w:val="001C40FF"/>
    <w:rsid w:val="001C666B"/>
    <w:rsid w:val="001D1D68"/>
    <w:rsid w:val="001D323D"/>
    <w:rsid w:val="001D5653"/>
    <w:rsid w:val="001D7465"/>
    <w:rsid w:val="001E0418"/>
    <w:rsid w:val="001E04E0"/>
    <w:rsid w:val="001E0B32"/>
    <w:rsid w:val="001E2FC4"/>
    <w:rsid w:val="001E3569"/>
    <w:rsid w:val="001F2F2F"/>
    <w:rsid w:val="001F4512"/>
    <w:rsid w:val="001F4965"/>
    <w:rsid w:val="002012F6"/>
    <w:rsid w:val="00202B40"/>
    <w:rsid w:val="00203CD0"/>
    <w:rsid w:val="00204F0D"/>
    <w:rsid w:val="00205433"/>
    <w:rsid w:val="00205777"/>
    <w:rsid w:val="00205783"/>
    <w:rsid w:val="00212943"/>
    <w:rsid w:val="0021335B"/>
    <w:rsid w:val="00216D6C"/>
    <w:rsid w:val="00220803"/>
    <w:rsid w:val="00220E9D"/>
    <w:rsid w:val="00221AFC"/>
    <w:rsid w:val="002224BA"/>
    <w:rsid w:val="00224754"/>
    <w:rsid w:val="002256E0"/>
    <w:rsid w:val="002264C8"/>
    <w:rsid w:val="002271D9"/>
    <w:rsid w:val="00230D46"/>
    <w:rsid w:val="00231C2F"/>
    <w:rsid w:val="002349E2"/>
    <w:rsid w:val="00237214"/>
    <w:rsid w:val="00237A63"/>
    <w:rsid w:val="00237BBE"/>
    <w:rsid w:val="002403AD"/>
    <w:rsid w:val="0024141A"/>
    <w:rsid w:val="00241631"/>
    <w:rsid w:val="00242CBA"/>
    <w:rsid w:val="00244039"/>
    <w:rsid w:val="0024437B"/>
    <w:rsid w:val="00245833"/>
    <w:rsid w:val="002466D0"/>
    <w:rsid w:val="00246750"/>
    <w:rsid w:val="00247720"/>
    <w:rsid w:val="002535F9"/>
    <w:rsid w:val="002555DB"/>
    <w:rsid w:val="00255660"/>
    <w:rsid w:val="00256735"/>
    <w:rsid w:val="00257D7A"/>
    <w:rsid w:val="002635E3"/>
    <w:rsid w:val="00264AB5"/>
    <w:rsid w:val="002674E2"/>
    <w:rsid w:val="00274030"/>
    <w:rsid w:val="002763AC"/>
    <w:rsid w:val="00280108"/>
    <w:rsid w:val="00281F94"/>
    <w:rsid w:val="00283EF1"/>
    <w:rsid w:val="002875E6"/>
    <w:rsid w:val="00292463"/>
    <w:rsid w:val="00292E64"/>
    <w:rsid w:val="00293E29"/>
    <w:rsid w:val="00294919"/>
    <w:rsid w:val="00295FF9"/>
    <w:rsid w:val="002A1A29"/>
    <w:rsid w:val="002A1B23"/>
    <w:rsid w:val="002A1C1C"/>
    <w:rsid w:val="002A323B"/>
    <w:rsid w:val="002A66F9"/>
    <w:rsid w:val="002A736F"/>
    <w:rsid w:val="002B019D"/>
    <w:rsid w:val="002B27B6"/>
    <w:rsid w:val="002B450A"/>
    <w:rsid w:val="002B5EA5"/>
    <w:rsid w:val="002B6E56"/>
    <w:rsid w:val="002C42DB"/>
    <w:rsid w:val="002C6005"/>
    <w:rsid w:val="002C6418"/>
    <w:rsid w:val="002C6F4F"/>
    <w:rsid w:val="002C75D0"/>
    <w:rsid w:val="002D03F9"/>
    <w:rsid w:val="002D0C1B"/>
    <w:rsid w:val="002D0E43"/>
    <w:rsid w:val="002D0E51"/>
    <w:rsid w:val="002D1753"/>
    <w:rsid w:val="002D37DF"/>
    <w:rsid w:val="002D66B8"/>
    <w:rsid w:val="002D6D76"/>
    <w:rsid w:val="002D6F90"/>
    <w:rsid w:val="002D7DC1"/>
    <w:rsid w:val="002E5273"/>
    <w:rsid w:val="002E6445"/>
    <w:rsid w:val="002F45FF"/>
    <w:rsid w:val="00300481"/>
    <w:rsid w:val="00300626"/>
    <w:rsid w:val="003011EB"/>
    <w:rsid w:val="003012CB"/>
    <w:rsid w:val="00304966"/>
    <w:rsid w:val="00310230"/>
    <w:rsid w:val="003106AF"/>
    <w:rsid w:val="0031581E"/>
    <w:rsid w:val="00316776"/>
    <w:rsid w:val="003178A6"/>
    <w:rsid w:val="003206BC"/>
    <w:rsid w:val="00320D7E"/>
    <w:rsid w:val="00321C27"/>
    <w:rsid w:val="00322423"/>
    <w:rsid w:val="003226F0"/>
    <w:rsid w:val="0033197D"/>
    <w:rsid w:val="0033303C"/>
    <w:rsid w:val="003332F0"/>
    <w:rsid w:val="003352C4"/>
    <w:rsid w:val="00342773"/>
    <w:rsid w:val="00343CDA"/>
    <w:rsid w:val="00347A9E"/>
    <w:rsid w:val="003511E6"/>
    <w:rsid w:val="00351AD4"/>
    <w:rsid w:val="00351F15"/>
    <w:rsid w:val="00353C38"/>
    <w:rsid w:val="00356E12"/>
    <w:rsid w:val="003603DB"/>
    <w:rsid w:val="00361B16"/>
    <w:rsid w:val="003626EA"/>
    <w:rsid w:val="00363B84"/>
    <w:rsid w:val="00364E98"/>
    <w:rsid w:val="00366FAE"/>
    <w:rsid w:val="00367102"/>
    <w:rsid w:val="0037261A"/>
    <w:rsid w:val="00373DF2"/>
    <w:rsid w:val="00374001"/>
    <w:rsid w:val="003767E9"/>
    <w:rsid w:val="0038047C"/>
    <w:rsid w:val="00382A6D"/>
    <w:rsid w:val="00387761"/>
    <w:rsid w:val="00391A74"/>
    <w:rsid w:val="00392027"/>
    <w:rsid w:val="003922F0"/>
    <w:rsid w:val="0039393F"/>
    <w:rsid w:val="00393B56"/>
    <w:rsid w:val="003A0866"/>
    <w:rsid w:val="003A2FA3"/>
    <w:rsid w:val="003A700D"/>
    <w:rsid w:val="003A7400"/>
    <w:rsid w:val="003B4649"/>
    <w:rsid w:val="003B6345"/>
    <w:rsid w:val="003B635F"/>
    <w:rsid w:val="003B7CC2"/>
    <w:rsid w:val="003C5EDF"/>
    <w:rsid w:val="003C655D"/>
    <w:rsid w:val="003D2745"/>
    <w:rsid w:val="003D33B1"/>
    <w:rsid w:val="003D3F9E"/>
    <w:rsid w:val="003D6430"/>
    <w:rsid w:val="003E03E5"/>
    <w:rsid w:val="003E7334"/>
    <w:rsid w:val="003F090B"/>
    <w:rsid w:val="003F1E2F"/>
    <w:rsid w:val="003F240F"/>
    <w:rsid w:val="003F4527"/>
    <w:rsid w:val="003F5667"/>
    <w:rsid w:val="003F69CD"/>
    <w:rsid w:val="003F783F"/>
    <w:rsid w:val="004040FA"/>
    <w:rsid w:val="004043CF"/>
    <w:rsid w:val="004069AD"/>
    <w:rsid w:val="004115AD"/>
    <w:rsid w:val="0041274E"/>
    <w:rsid w:val="00414395"/>
    <w:rsid w:val="0041763A"/>
    <w:rsid w:val="00417BF4"/>
    <w:rsid w:val="00425573"/>
    <w:rsid w:val="0042597F"/>
    <w:rsid w:val="004268BC"/>
    <w:rsid w:val="00430768"/>
    <w:rsid w:val="00431818"/>
    <w:rsid w:val="0043511C"/>
    <w:rsid w:val="0043512A"/>
    <w:rsid w:val="00436FD1"/>
    <w:rsid w:val="004403D8"/>
    <w:rsid w:val="00440A1E"/>
    <w:rsid w:val="00440E78"/>
    <w:rsid w:val="00444F70"/>
    <w:rsid w:val="00447EC6"/>
    <w:rsid w:val="00451779"/>
    <w:rsid w:val="0045319C"/>
    <w:rsid w:val="00453700"/>
    <w:rsid w:val="00453BB2"/>
    <w:rsid w:val="00454902"/>
    <w:rsid w:val="004572A3"/>
    <w:rsid w:val="00460404"/>
    <w:rsid w:val="00460571"/>
    <w:rsid w:val="004610FE"/>
    <w:rsid w:val="00467C3E"/>
    <w:rsid w:val="0047455B"/>
    <w:rsid w:val="004758CE"/>
    <w:rsid w:val="004765DC"/>
    <w:rsid w:val="00477075"/>
    <w:rsid w:val="004778D2"/>
    <w:rsid w:val="00480104"/>
    <w:rsid w:val="004806E6"/>
    <w:rsid w:val="004811BE"/>
    <w:rsid w:val="0048264E"/>
    <w:rsid w:val="00482F02"/>
    <w:rsid w:val="0048348D"/>
    <w:rsid w:val="0048735F"/>
    <w:rsid w:val="004910D6"/>
    <w:rsid w:val="004973E7"/>
    <w:rsid w:val="004A1B61"/>
    <w:rsid w:val="004A21A7"/>
    <w:rsid w:val="004A4EC6"/>
    <w:rsid w:val="004A4F2A"/>
    <w:rsid w:val="004A60AF"/>
    <w:rsid w:val="004B0C3C"/>
    <w:rsid w:val="004B5427"/>
    <w:rsid w:val="004B5C8F"/>
    <w:rsid w:val="004C1236"/>
    <w:rsid w:val="004C256B"/>
    <w:rsid w:val="004C3262"/>
    <w:rsid w:val="004C43AA"/>
    <w:rsid w:val="004C4B31"/>
    <w:rsid w:val="004C5092"/>
    <w:rsid w:val="004C50AB"/>
    <w:rsid w:val="004D0AD0"/>
    <w:rsid w:val="004D191E"/>
    <w:rsid w:val="004D2259"/>
    <w:rsid w:val="004D3BF5"/>
    <w:rsid w:val="004D46A5"/>
    <w:rsid w:val="004D7E02"/>
    <w:rsid w:val="004E1ED1"/>
    <w:rsid w:val="004E20E0"/>
    <w:rsid w:val="004E5EC6"/>
    <w:rsid w:val="004E6627"/>
    <w:rsid w:val="004E69AA"/>
    <w:rsid w:val="004E71B1"/>
    <w:rsid w:val="004F10E4"/>
    <w:rsid w:val="004F2783"/>
    <w:rsid w:val="004F3E48"/>
    <w:rsid w:val="004F662C"/>
    <w:rsid w:val="00506E68"/>
    <w:rsid w:val="0051127E"/>
    <w:rsid w:val="0051367C"/>
    <w:rsid w:val="00514722"/>
    <w:rsid w:val="00517854"/>
    <w:rsid w:val="0052155B"/>
    <w:rsid w:val="00521E3B"/>
    <w:rsid w:val="005224E7"/>
    <w:rsid w:val="00523523"/>
    <w:rsid w:val="00524D77"/>
    <w:rsid w:val="00525218"/>
    <w:rsid w:val="00527A2D"/>
    <w:rsid w:val="005337EC"/>
    <w:rsid w:val="005337FA"/>
    <w:rsid w:val="005339E2"/>
    <w:rsid w:val="00541199"/>
    <w:rsid w:val="005411C3"/>
    <w:rsid w:val="00542151"/>
    <w:rsid w:val="00543441"/>
    <w:rsid w:val="005450D0"/>
    <w:rsid w:val="00546497"/>
    <w:rsid w:val="00552A20"/>
    <w:rsid w:val="00555345"/>
    <w:rsid w:val="00556B42"/>
    <w:rsid w:val="005638AA"/>
    <w:rsid w:val="00563922"/>
    <w:rsid w:val="005719B4"/>
    <w:rsid w:val="00571B9A"/>
    <w:rsid w:val="00572FF3"/>
    <w:rsid w:val="005776D8"/>
    <w:rsid w:val="005809CC"/>
    <w:rsid w:val="0058483D"/>
    <w:rsid w:val="00586182"/>
    <w:rsid w:val="00586762"/>
    <w:rsid w:val="005868AF"/>
    <w:rsid w:val="005868D5"/>
    <w:rsid w:val="00587F12"/>
    <w:rsid w:val="00595A87"/>
    <w:rsid w:val="00597931"/>
    <w:rsid w:val="005A0820"/>
    <w:rsid w:val="005A0BA6"/>
    <w:rsid w:val="005A17D3"/>
    <w:rsid w:val="005B2DC5"/>
    <w:rsid w:val="005B7F7F"/>
    <w:rsid w:val="005C3259"/>
    <w:rsid w:val="005C38B9"/>
    <w:rsid w:val="005C46CD"/>
    <w:rsid w:val="005D11C7"/>
    <w:rsid w:val="005D142D"/>
    <w:rsid w:val="005D4563"/>
    <w:rsid w:val="005E1201"/>
    <w:rsid w:val="005E1B47"/>
    <w:rsid w:val="005E53A4"/>
    <w:rsid w:val="005F0EAA"/>
    <w:rsid w:val="005F197D"/>
    <w:rsid w:val="005F26D4"/>
    <w:rsid w:val="005F4FA0"/>
    <w:rsid w:val="005F5019"/>
    <w:rsid w:val="005F617E"/>
    <w:rsid w:val="006019B5"/>
    <w:rsid w:val="00601DE4"/>
    <w:rsid w:val="00601FE6"/>
    <w:rsid w:val="00603488"/>
    <w:rsid w:val="006053DE"/>
    <w:rsid w:val="00606021"/>
    <w:rsid w:val="00606C7B"/>
    <w:rsid w:val="00607D57"/>
    <w:rsid w:val="006121D2"/>
    <w:rsid w:val="006149BF"/>
    <w:rsid w:val="00616C7F"/>
    <w:rsid w:val="00617F83"/>
    <w:rsid w:val="00625B7F"/>
    <w:rsid w:val="00626680"/>
    <w:rsid w:val="00631DFD"/>
    <w:rsid w:val="00635765"/>
    <w:rsid w:val="00637731"/>
    <w:rsid w:val="00641EF4"/>
    <w:rsid w:val="00642142"/>
    <w:rsid w:val="00645A14"/>
    <w:rsid w:val="0064794D"/>
    <w:rsid w:val="00650E94"/>
    <w:rsid w:val="00650F1D"/>
    <w:rsid w:val="00655465"/>
    <w:rsid w:val="0066376E"/>
    <w:rsid w:val="00663D4A"/>
    <w:rsid w:val="0066582F"/>
    <w:rsid w:val="00670265"/>
    <w:rsid w:val="00675550"/>
    <w:rsid w:val="0067610E"/>
    <w:rsid w:val="00680626"/>
    <w:rsid w:val="00682442"/>
    <w:rsid w:val="00691D4E"/>
    <w:rsid w:val="00691F29"/>
    <w:rsid w:val="006928CA"/>
    <w:rsid w:val="00693309"/>
    <w:rsid w:val="006939CF"/>
    <w:rsid w:val="00693FB8"/>
    <w:rsid w:val="006949E5"/>
    <w:rsid w:val="006A0C63"/>
    <w:rsid w:val="006A0E74"/>
    <w:rsid w:val="006A409B"/>
    <w:rsid w:val="006B12AF"/>
    <w:rsid w:val="006B34E1"/>
    <w:rsid w:val="006B3EE2"/>
    <w:rsid w:val="006C2614"/>
    <w:rsid w:val="006C4013"/>
    <w:rsid w:val="006C69F1"/>
    <w:rsid w:val="006C73B5"/>
    <w:rsid w:val="006D66C4"/>
    <w:rsid w:val="006E1436"/>
    <w:rsid w:val="006E237E"/>
    <w:rsid w:val="006E2E3E"/>
    <w:rsid w:val="006E46AC"/>
    <w:rsid w:val="006E4E34"/>
    <w:rsid w:val="006E7820"/>
    <w:rsid w:val="006F10D2"/>
    <w:rsid w:val="006F14F2"/>
    <w:rsid w:val="006F2250"/>
    <w:rsid w:val="006F2EC4"/>
    <w:rsid w:val="006F434D"/>
    <w:rsid w:val="00700BBD"/>
    <w:rsid w:val="00702259"/>
    <w:rsid w:val="007037B7"/>
    <w:rsid w:val="00706CF5"/>
    <w:rsid w:val="00710050"/>
    <w:rsid w:val="00710744"/>
    <w:rsid w:val="0071255B"/>
    <w:rsid w:val="007221FB"/>
    <w:rsid w:val="00722E3A"/>
    <w:rsid w:val="00723C34"/>
    <w:rsid w:val="007264E1"/>
    <w:rsid w:val="007276FB"/>
    <w:rsid w:val="007321E6"/>
    <w:rsid w:val="00734306"/>
    <w:rsid w:val="00734B50"/>
    <w:rsid w:val="00735708"/>
    <w:rsid w:val="0074694F"/>
    <w:rsid w:val="0075069D"/>
    <w:rsid w:val="00752D1F"/>
    <w:rsid w:val="00752D36"/>
    <w:rsid w:val="00755D21"/>
    <w:rsid w:val="00762758"/>
    <w:rsid w:val="00765547"/>
    <w:rsid w:val="007663F9"/>
    <w:rsid w:val="007673F4"/>
    <w:rsid w:val="00770919"/>
    <w:rsid w:val="0077478A"/>
    <w:rsid w:val="00774AD8"/>
    <w:rsid w:val="00780D86"/>
    <w:rsid w:val="007813E5"/>
    <w:rsid w:val="007819C8"/>
    <w:rsid w:val="0078413C"/>
    <w:rsid w:val="00784DF9"/>
    <w:rsid w:val="00790BD7"/>
    <w:rsid w:val="00790E3E"/>
    <w:rsid w:val="00794693"/>
    <w:rsid w:val="007970BE"/>
    <w:rsid w:val="007A0CC2"/>
    <w:rsid w:val="007A16D5"/>
    <w:rsid w:val="007A1794"/>
    <w:rsid w:val="007A1CF3"/>
    <w:rsid w:val="007A2C47"/>
    <w:rsid w:val="007A477A"/>
    <w:rsid w:val="007A6F77"/>
    <w:rsid w:val="007B15C6"/>
    <w:rsid w:val="007B24AB"/>
    <w:rsid w:val="007B3171"/>
    <w:rsid w:val="007B323D"/>
    <w:rsid w:val="007B4D81"/>
    <w:rsid w:val="007B67B8"/>
    <w:rsid w:val="007B7979"/>
    <w:rsid w:val="007C2370"/>
    <w:rsid w:val="007C37F8"/>
    <w:rsid w:val="007C479D"/>
    <w:rsid w:val="007D5060"/>
    <w:rsid w:val="007D5D6A"/>
    <w:rsid w:val="007D6450"/>
    <w:rsid w:val="007E6349"/>
    <w:rsid w:val="007E70B1"/>
    <w:rsid w:val="007E7AFF"/>
    <w:rsid w:val="007F02F0"/>
    <w:rsid w:val="007F171F"/>
    <w:rsid w:val="007F21B3"/>
    <w:rsid w:val="007F3D0E"/>
    <w:rsid w:val="007F6D05"/>
    <w:rsid w:val="00805068"/>
    <w:rsid w:val="008059C4"/>
    <w:rsid w:val="00814A43"/>
    <w:rsid w:val="008155A1"/>
    <w:rsid w:val="008167DE"/>
    <w:rsid w:val="008173D8"/>
    <w:rsid w:val="00820A3B"/>
    <w:rsid w:val="00821EDC"/>
    <w:rsid w:val="00822D6F"/>
    <w:rsid w:val="00830F5E"/>
    <w:rsid w:val="008315D8"/>
    <w:rsid w:val="00831D23"/>
    <w:rsid w:val="008321DC"/>
    <w:rsid w:val="008332CD"/>
    <w:rsid w:val="008344D8"/>
    <w:rsid w:val="00845866"/>
    <w:rsid w:val="0085239C"/>
    <w:rsid w:val="008523C8"/>
    <w:rsid w:val="00853D5D"/>
    <w:rsid w:val="00854F1C"/>
    <w:rsid w:val="0085673F"/>
    <w:rsid w:val="0086154C"/>
    <w:rsid w:val="00863050"/>
    <w:rsid w:val="00863560"/>
    <w:rsid w:val="00864CA6"/>
    <w:rsid w:val="00867F64"/>
    <w:rsid w:val="008700BE"/>
    <w:rsid w:val="008727FC"/>
    <w:rsid w:val="0087559F"/>
    <w:rsid w:val="00875A8A"/>
    <w:rsid w:val="00881CB8"/>
    <w:rsid w:val="008836D8"/>
    <w:rsid w:val="0088431E"/>
    <w:rsid w:val="0088625A"/>
    <w:rsid w:val="008878F5"/>
    <w:rsid w:val="0088794E"/>
    <w:rsid w:val="0089218F"/>
    <w:rsid w:val="008A48A0"/>
    <w:rsid w:val="008A6AA1"/>
    <w:rsid w:val="008B0CA7"/>
    <w:rsid w:val="008B6F72"/>
    <w:rsid w:val="008B780B"/>
    <w:rsid w:val="008C0612"/>
    <w:rsid w:val="008C1CC5"/>
    <w:rsid w:val="008C2014"/>
    <w:rsid w:val="008C2B83"/>
    <w:rsid w:val="008C30EA"/>
    <w:rsid w:val="008D2002"/>
    <w:rsid w:val="008E057D"/>
    <w:rsid w:val="008E33C3"/>
    <w:rsid w:val="008E34FB"/>
    <w:rsid w:val="008E5E3E"/>
    <w:rsid w:val="008E7DD5"/>
    <w:rsid w:val="008F317F"/>
    <w:rsid w:val="008F798C"/>
    <w:rsid w:val="00902CE9"/>
    <w:rsid w:val="00902D91"/>
    <w:rsid w:val="00907109"/>
    <w:rsid w:val="0090796C"/>
    <w:rsid w:val="009142FF"/>
    <w:rsid w:val="00926AB5"/>
    <w:rsid w:val="00926EF2"/>
    <w:rsid w:val="0093064F"/>
    <w:rsid w:val="00930686"/>
    <w:rsid w:val="00931AD1"/>
    <w:rsid w:val="00933677"/>
    <w:rsid w:val="00935E8A"/>
    <w:rsid w:val="009424FF"/>
    <w:rsid w:val="00946F2B"/>
    <w:rsid w:val="0094777C"/>
    <w:rsid w:val="00950918"/>
    <w:rsid w:val="00950CE3"/>
    <w:rsid w:val="00950D49"/>
    <w:rsid w:val="00953D14"/>
    <w:rsid w:val="009562F6"/>
    <w:rsid w:val="00956EAB"/>
    <w:rsid w:val="00957DBF"/>
    <w:rsid w:val="00960EDD"/>
    <w:rsid w:val="0096179D"/>
    <w:rsid w:val="0096301A"/>
    <w:rsid w:val="009710AA"/>
    <w:rsid w:val="009728EA"/>
    <w:rsid w:val="00972D71"/>
    <w:rsid w:val="009737F5"/>
    <w:rsid w:val="009749D9"/>
    <w:rsid w:val="00981E67"/>
    <w:rsid w:val="009831A1"/>
    <w:rsid w:val="00983E96"/>
    <w:rsid w:val="00984B1C"/>
    <w:rsid w:val="00985D3A"/>
    <w:rsid w:val="00986BA6"/>
    <w:rsid w:val="00987BAD"/>
    <w:rsid w:val="00990A3D"/>
    <w:rsid w:val="00991152"/>
    <w:rsid w:val="009920D0"/>
    <w:rsid w:val="00994DB4"/>
    <w:rsid w:val="00995F0B"/>
    <w:rsid w:val="00996363"/>
    <w:rsid w:val="009A2384"/>
    <w:rsid w:val="009A568F"/>
    <w:rsid w:val="009A5F25"/>
    <w:rsid w:val="009A6145"/>
    <w:rsid w:val="009C006D"/>
    <w:rsid w:val="009C0CDA"/>
    <w:rsid w:val="009C1FD8"/>
    <w:rsid w:val="009C2C2B"/>
    <w:rsid w:val="009C61E2"/>
    <w:rsid w:val="009C6847"/>
    <w:rsid w:val="009C6A9B"/>
    <w:rsid w:val="009C7151"/>
    <w:rsid w:val="009D0A21"/>
    <w:rsid w:val="009D17DA"/>
    <w:rsid w:val="009D2C8A"/>
    <w:rsid w:val="009D5C42"/>
    <w:rsid w:val="009E0618"/>
    <w:rsid w:val="009E345B"/>
    <w:rsid w:val="009E6790"/>
    <w:rsid w:val="009E6C73"/>
    <w:rsid w:val="009E7851"/>
    <w:rsid w:val="009F213C"/>
    <w:rsid w:val="00A009D1"/>
    <w:rsid w:val="00A0278D"/>
    <w:rsid w:val="00A03AA5"/>
    <w:rsid w:val="00A065E9"/>
    <w:rsid w:val="00A12555"/>
    <w:rsid w:val="00A1365C"/>
    <w:rsid w:val="00A13EE2"/>
    <w:rsid w:val="00A14FF7"/>
    <w:rsid w:val="00A203CA"/>
    <w:rsid w:val="00A21122"/>
    <w:rsid w:val="00A22100"/>
    <w:rsid w:val="00A24EAD"/>
    <w:rsid w:val="00A31078"/>
    <w:rsid w:val="00A31489"/>
    <w:rsid w:val="00A337C3"/>
    <w:rsid w:val="00A375E3"/>
    <w:rsid w:val="00A409E6"/>
    <w:rsid w:val="00A420EA"/>
    <w:rsid w:val="00A42BBA"/>
    <w:rsid w:val="00A44645"/>
    <w:rsid w:val="00A470FA"/>
    <w:rsid w:val="00A50B26"/>
    <w:rsid w:val="00A50F01"/>
    <w:rsid w:val="00A52569"/>
    <w:rsid w:val="00A61531"/>
    <w:rsid w:val="00A61BCC"/>
    <w:rsid w:val="00A61F59"/>
    <w:rsid w:val="00A674A7"/>
    <w:rsid w:val="00A67A77"/>
    <w:rsid w:val="00A71F7C"/>
    <w:rsid w:val="00A7502F"/>
    <w:rsid w:val="00A75554"/>
    <w:rsid w:val="00A81485"/>
    <w:rsid w:val="00A83693"/>
    <w:rsid w:val="00A83867"/>
    <w:rsid w:val="00A849AD"/>
    <w:rsid w:val="00A8563E"/>
    <w:rsid w:val="00A911A7"/>
    <w:rsid w:val="00A9466A"/>
    <w:rsid w:val="00A96D24"/>
    <w:rsid w:val="00A9763A"/>
    <w:rsid w:val="00AA15A0"/>
    <w:rsid w:val="00AA22A8"/>
    <w:rsid w:val="00AA7531"/>
    <w:rsid w:val="00AA7626"/>
    <w:rsid w:val="00AB0317"/>
    <w:rsid w:val="00AB5E72"/>
    <w:rsid w:val="00AC1256"/>
    <w:rsid w:val="00AC2F62"/>
    <w:rsid w:val="00AD265B"/>
    <w:rsid w:val="00AD3722"/>
    <w:rsid w:val="00AD62EA"/>
    <w:rsid w:val="00AE0E4D"/>
    <w:rsid w:val="00AF0BE6"/>
    <w:rsid w:val="00AF1309"/>
    <w:rsid w:val="00AF3B9C"/>
    <w:rsid w:val="00AF6136"/>
    <w:rsid w:val="00AF79AF"/>
    <w:rsid w:val="00B00F05"/>
    <w:rsid w:val="00B01A32"/>
    <w:rsid w:val="00B01A78"/>
    <w:rsid w:val="00B0602B"/>
    <w:rsid w:val="00B07D69"/>
    <w:rsid w:val="00B10F7C"/>
    <w:rsid w:val="00B11897"/>
    <w:rsid w:val="00B12091"/>
    <w:rsid w:val="00B14E77"/>
    <w:rsid w:val="00B15519"/>
    <w:rsid w:val="00B17BD5"/>
    <w:rsid w:val="00B24AB6"/>
    <w:rsid w:val="00B2627B"/>
    <w:rsid w:val="00B2701A"/>
    <w:rsid w:val="00B27B7D"/>
    <w:rsid w:val="00B30021"/>
    <w:rsid w:val="00B330FC"/>
    <w:rsid w:val="00B3338F"/>
    <w:rsid w:val="00B34856"/>
    <w:rsid w:val="00B36262"/>
    <w:rsid w:val="00B367D2"/>
    <w:rsid w:val="00B37F4D"/>
    <w:rsid w:val="00B37F76"/>
    <w:rsid w:val="00B405C8"/>
    <w:rsid w:val="00B43E92"/>
    <w:rsid w:val="00B443A2"/>
    <w:rsid w:val="00B46205"/>
    <w:rsid w:val="00B52013"/>
    <w:rsid w:val="00B534E8"/>
    <w:rsid w:val="00B559B0"/>
    <w:rsid w:val="00B56D4D"/>
    <w:rsid w:val="00B62CD4"/>
    <w:rsid w:val="00B649EC"/>
    <w:rsid w:val="00B70DD9"/>
    <w:rsid w:val="00B720B1"/>
    <w:rsid w:val="00B722A1"/>
    <w:rsid w:val="00B72B97"/>
    <w:rsid w:val="00B8289D"/>
    <w:rsid w:val="00B82CB5"/>
    <w:rsid w:val="00B846C8"/>
    <w:rsid w:val="00B84736"/>
    <w:rsid w:val="00B863AD"/>
    <w:rsid w:val="00B912CB"/>
    <w:rsid w:val="00B91F43"/>
    <w:rsid w:val="00B92FF6"/>
    <w:rsid w:val="00B94C67"/>
    <w:rsid w:val="00BA0C43"/>
    <w:rsid w:val="00BA34B5"/>
    <w:rsid w:val="00BA4189"/>
    <w:rsid w:val="00BB13A7"/>
    <w:rsid w:val="00BB346C"/>
    <w:rsid w:val="00BB58BF"/>
    <w:rsid w:val="00BB61F9"/>
    <w:rsid w:val="00BB6B18"/>
    <w:rsid w:val="00BB7AC4"/>
    <w:rsid w:val="00BC3170"/>
    <w:rsid w:val="00BC6DB8"/>
    <w:rsid w:val="00BC7CF6"/>
    <w:rsid w:val="00BD07A7"/>
    <w:rsid w:val="00BD1BA7"/>
    <w:rsid w:val="00BD2652"/>
    <w:rsid w:val="00BD2DC1"/>
    <w:rsid w:val="00BD6540"/>
    <w:rsid w:val="00BD6931"/>
    <w:rsid w:val="00BD7E4A"/>
    <w:rsid w:val="00BD7FDB"/>
    <w:rsid w:val="00BE5E3E"/>
    <w:rsid w:val="00BF37B0"/>
    <w:rsid w:val="00BF3FF6"/>
    <w:rsid w:val="00BF5830"/>
    <w:rsid w:val="00C01959"/>
    <w:rsid w:val="00C01E67"/>
    <w:rsid w:val="00C02A76"/>
    <w:rsid w:val="00C02BAD"/>
    <w:rsid w:val="00C0304F"/>
    <w:rsid w:val="00C03601"/>
    <w:rsid w:val="00C06163"/>
    <w:rsid w:val="00C0791B"/>
    <w:rsid w:val="00C07D6A"/>
    <w:rsid w:val="00C102CF"/>
    <w:rsid w:val="00C11171"/>
    <w:rsid w:val="00C13A57"/>
    <w:rsid w:val="00C14403"/>
    <w:rsid w:val="00C207F6"/>
    <w:rsid w:val="00C235C9"/>
    <w:rsid w:val="00C255DE"/>
    <w:rsid w:val="00C346FF"/>
    <w:rsid w:val="00C3492C"/>
    <w:rsid w:val="00C36E36"/>
    <w:rsid w:val="00C37D2D"/>
    <w:rsid w:val="00C41A17"/>
    <w:rsid w:val="00C41B4F"/>
    <w:rsid w:val="00C41C03"/>
    <w:rsid w:val="00C43762"/>
    <w:rsid w:val="00C43D87"/>
    <w:rsid w:val="00C46FE8"/>
    <w:rsid w:val="00C53744"/>
    <w:rsid w:val="00C55135"/>
    <w:rsid w:val="00C55F79"/>
    <w:rsid w:val="00C602CD"/>
    <w:rsid w:val="00C637D6"/>
    <w:rsid w:val="00C656E2"/>
    <w:rsid w:val="00C66622"/>
    <w:rsid w:val="00C75D17"/>
    <w:rsid w:val="00C7708D"/>
    <w:rsid w:val="00C80232"/>
    <w:rsid w:val="00C843BA"/>
    <w:rsid w:val="00C9127A"/>
    <w:rsid w:val="00C92F85"/>
    <w:rsid w:val="00CA2B28"/>
    <w:rsid w:val="00CB1530"/>
    <w:rsid w:val="00CB235F"/>
    <w:rsid w:val="00CB7503"/>
    <w:rsid w:val="00CC0966"/>
    <w:rsid w:val="00CC4256"/>
    <w:rsid w:val="00CD0B0F"/>
    <w:rsid w:val="00CD2B3C"/>
    <w:rsid w:val="00CE1912"/>
    <w:rsid w:val="00CE2EE7"/>
    <w:rsid w:val="00CE34C8"/>
    <w:rsid w:val="00CE46D8"/>
    <w:rsid w:val="00CE4926"/>
    <w:rsid w:val="00CE4DB0"/>
    <w:rsid w:val="00CE4F0D"/>
    <w:rsid w:val="00CE4F60"/>
    <w:rsid w:val="00CE72EC"/>
    <w:rsid w:val="00CF06EC"/>
    <w:rsid w:val="00CF2EBF"/>
    <w:rsid w:val="00CF35BC"/>
    <w:rsid w:val="00CF6A55"/>
    <w:rsid w:val="00CF6E41"/>
    <w:rsid w:val="00CF7566"/>
    <w:rsid w:val="00D003CD"/>
    <w:rsid w:val="00D005B9"/>
    <w:rsid w:val="00D00898"/>
    <w:rsid w:val="00D0341F"/>
    <w:rsid w:val="00D04C25"/>
    <w:rsid w:val="00D05D09"/>
    <w:rsid w:val="00D068B2"/>
    <w:rsid w:val="00D136F4"/>
    <w:rsid w:val="00D143F2"/>
    <w:rsid w:val="00D14EB4"/>
    <w:rsid w:val="00D15353"/>
    <w:rsid w:val="00D208A3"/>
    <w:rsid w:val="00D214E9"/>
    <w:rsid w:val="00D26553"/>
    <w:rsid w:val="00D265DA"/>
    <w:rsid w:val="00D269B3"/>
    <w:rsid w:val="00D317A8"/>
    <w:rsid w:val="00D31B17"/>
    <w:rsid w:val="00D326CF"/>
    <w:rsid w:val="00D33305"/>
    <w:rsid w:val="00D33AE9"/>
    <w:rsid w:val="00D34044"/>
    <w:rsid w:val="00D34801"/>
    <w:rsid w:val="00D37D1E"/>
    <w:rsid w:val="00D44AFE"/>
    <w:rsid w:val="00D466A2"/>
    <w:rsid w:val="00D46F20"/>
    <w:rsid w:val="00D548A4"/>
    <w:rsid w:val="00D54950"/>
    <w:rsid w:val="00D55064"/>
    <w:rsid w:val="00D555A5"/>
    <w:rsid w:val="00D56414"/>
    <w:rsid w:val="00D568AA"/>
    <w:rsid w:val="00D57D9D"/>
    <w:rsid w:val="00D6012F"/>
    <w:rsid w:val="00D623F3"/>
    <w:rsid w:val="00D62AC1"/>
    <w:rsid w:val="00D63BD4"/>
    <w:rsid w:val="00D66F7B"/>
    <w:rsid w:val="00D70CBA"/>
    <w:rsid w:val="00D73E97"/>
    <w:rsid w:val="00D84326"/>
    <w:rsid w:val="00D86D48"/>
    <w:rsid w:val="00D90672"/>
    <w:rsid w:val="00D91706"/>
    <w:rsid w:val="00D920DE"/>
    <w:rsid w:val="00D927B7"/>
    <w:rsid w:val="00D92CAA"/>
    <w:rsid w:val="00DA4245"/>
    <w:rsid w:val="00DA6EF2"/>
    <w:rsid w:val="00DB04BE"/>
    <w:rsid w:val="00DB2DB7"/>
    <w:rsid w:val="00DC0630"/>
    <w:rsid w:val="00DC1441"/>
    <w:rsid w:val="00DC27A5"/>
    <w:rsid w:val="00DC2F65"/>
    <w:rsid w:val="00DD1B6E"/>
    <w:rsid w:val="00DD2F07"/>
    <w:rsid w:val="00DD641C"/>
    <w:rsid w:val="00DE1A26"/>
    <w:rsid w:val="00DE2ADE"/>
    <w:rsid w:val="00DE5122"/>
    <w:rsid w:val="00DE52F6"/>
    <w:rsid w:val="00DE6AED"/>
    <w:rsid w:val="00DF18C4"/>
    <w:rsid w:val="00DF297E"/>
    <w:rsid w:val="00DF4B53"/>
    <w:rsid w:val="00DF5C77"/>
    <w:rsid w:val="00DF66F6"/>
    <w:rsid w:val="00DF68E1"/>
    <w:rsid w:val="00DF7DED"/>
    <w:rsid w:val="00E054A3"/>
    <w:rsid w:val="00E130C0"/>
    <w:rsid w:val="00E1521B"/>
    <w:rsid w:val="00E16824"/>
    <w:rsid w:val="00E21F65"/>
    <w:rsid w:val="00E26C55"/>
    <w:rsid w:val="00E2768E"/>
    <w:rsid w:val="00E32110"/>
    <w:rsid w:val="00E337BF"/>
    <w:rsid w:val="00E34157"/>
    <w:rsid w:val="00E37842"/>
    <w:rsid w:val="00E37ED6"/>
    <w:rsid w:val="00E42277"/>
    <w:rsid w:val="00E46EA9"/>
    <w:rsid w:val="00E47401"/>
    <w:rsid w:val="00E50B64"/>
    <w:rsid w:val="00E50E60"/>
    <w:rsid w:val="00E54B01"/>
    <w:rsid w:val="00E55C68"/>
    <w:rsid w:val="00E55E97"/>
    <w:rsid w:val="00E57163"/>
    <w:rsid w:val="00E57598"/>
    <w:rsid w:val="00E63380"/>
    <w:rsid w:val="00E6364F"/>
    <w:rsid w:val="00E638C2"/>
    <w:rsid w:val="00E639B4"/>
    <w:rsid w:val="00E66914"/>
    <w:rsid w:val="00E722ED"/>
    <w:rsid w:val="00E73EC6"/>
    <w:rsid w:val="00E76867"/>
    <w:rsid w:val="00E86934"/>
    <w:rsid w:val="00E93976"/>
    <w:rsid w:val="00E93B13"/>
    <w:rsid w:val="00EA0CA3"/>
    <w:rsid w:val="00EA139B"/>
    <w:rsid w:val="00EA3489"/>
    <w:rsid w:val="00EA4655"/>
    <w:rsid w:val="00EA5455"/>
    <w:rsid w:val="00EB02C0"/>
    <w:rsid w:val="00EB2BD4"/>
    <w:rsid w:val="00EB3D4E"/>
    <w:rsid w:val="00EB5401"/>
    <w:rsid w:val="00EB540A"/>
    <w:rsid w:val="00EB7B1E"/>
    <w:rsid w:val="00EC002A"/>
    <w:rsid w:val="00EC0E57"/>
    <w:rsid w:val="00EC5429"/>
    <w:rsid w:val="00EC6ECA"/>
    <w:rsid w:val="00ED0BF4"/>
    <w:rsid w:val="00ED63DF"/>
    <w:rsid w:val="00ED7E3F"/>
    <w:rsid w:val="00EE2086"/>
    <w:rsid w:val="00EE2FB7"/>
    <w:rsid w:val="00EE4157"/>
    <w:rsid w:val="00EE514F"/>
    <w:rsid w:val="00EE554F"/>
    <w:rsid w:val="00EE5787"/>
    <w:rsid w:val="00EF0962"/>
    <w:rsid w:val="00EF150A"/>
    <w:rsid w:val="00EF4A5A"/>
    <w:rsid w:val="00EF733D"/>
    <w:rsid w:val="00EF7AE1"/>
    <w:rsid w:val="00F05C19"/>
    <w:rsid w:val="00F06CC3"/>
    <w:rsid w:val="00F07DB7"/>
    <w:rsid w:val="00F12DB2"/>
    <w:rsid w:val="00F144EB"/>
    <w:rsid w:val="00F155B2"/>
    <w:rsid w:val="00F1565B"/>
    <w:rsid w:val="00F22D70"/>
    <w:rsid w:val="00F23867"/>
    <w:rsid w:val="00F252CA"/>
    <w:rsid w:val="00F27464"/>
    <w:rsid w:val="00F301D2"/>
    <w:rsid w:val="00F337F0"/>
    <w:rsid w:val="00F33A42"/>
    <w:rsid w:val="00F33A66"/>
    <w:rsid w:val="00F34389"/>
    <w:rsid w:val="00F35B53"/>
    <w:rsid w:val="00F448A0"/>
    <w:rsid w:val="00F4550C"/>
    <w:rsid w:val="00F5352E"/>
    <w:rsid w:val="00F54495"/>
    <w:rsid w:val="00F60369"/>
    <w:rsid w:val="00F6275D"/>
    <w:rsid w:val="00F63606"/>
    <w:rsid w:val="00F721F3"/>
    <w:rsid w:val="00F72762"/>
    <w:rsid w:val="00F80644"/>
    <w:rsid w:val="00F8112A"/>
    <w:rsid w:val="00F83ED4"/>
    <w:rsid w:val="00F853CF"/>
    <w:rsid w:val="00F868E6"/>
    <w:rsid w:val="00F87171"/>
    <w:rsid w:val="00F90185"/>
    <w:rsid w:val="00F92AD7"/>
    <w:rsid w:val="00F93A53"/>
    <w:rsid w:val="00F94701"/>
    <w:rsid w:val="00F94B62"/>
    <w:rsid w:val="00F951A2"/>
    <w:rsid w:val="00F9739B"/>
    <w:rsid w:val="00F978EC"/>
    <w:rsid w:val="00FA0DB7"/>
    <w:rsid w:val="00FA333F"/>
    <w:rsid w:val="00FA55CC"/>
    <w:rsid w:val="00FA5D04"/>
    <w:rsid w:val="00FA601B"/>
    <w:rsid w:val="00FB07FD"/>
    <w:rsid w:val="00FB678C"/>
    <w:rsid w:val="00FB72BD"/>
    <w:rsid w:val="00FC0E16"/>
    <w:rsid w:val="00FC18EF"/>
    <w:rsid w:val="00FC26E6"/>
    <w:rsid w:val="00FC43B4"/>
    <w:rsid w:val="00FC4ED5"/>
    <w:rsid w:val="00FC7092"/>
    <w:rsid w:val="00FC7586"/>
    <w:rsid w:val="00FD3A21"/>
    <w:rsid w:val="00FD49CB"/>
    <w:rsid w:val="00FD766A"/>
    <w:rsid w:val="00FE003C"/>
    <w:rsid w:val="00FE02FB"/>
    <w:rsid w:val="00FE13F8"/>
    <w:rsid w:val="00FE2C94"/>
    <w:rsid w:val="00FE60F0"/>
    <w:rsid w:val="00FE68B8"/>
    <w:rsid w:val="00FE6C1B"/>
    <w:rsid w:val="00FF0CB4"/>
    <w:rsid w:val="00FF5629"/>
    <w:rsid w:val="00FF563F"/>
    <w:rsid w:val="00FF5D2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BADBB"/>
  <w15:chartTrackingRefBased/>
  <w15:docId w15:val="{BE849867-D9A1-4966-952A-20A0646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D5D"/>
    <w:pPr>
      <w:spacing w:before="120" w:after="120"/>
      <w:ind w:left="1702" w:hanging="851"/>
      <w:jc w:val="both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480"/>
      <w:jc w:val="left"/>
      <w:outlineLvl w:val="0"/>
    </w:pPr>
    <w:rPr>
      <w:rFonts w:ascii="Times New Roman Bold" w:hAnsi="Times New Roman Bold"/>
      <w:b/>
      <w:caps/>
      <w:kern w:val="28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7"/>
      </w:numPr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qFormat/>
    <w:rsid w:val="00C255DE"/>
    <w:pPr>
      <w:keepNext/>
      <w:numPr>
        <w:ilvl w:val="2"/>
        <w:numId w:val="7"/>
      </w:numPr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7"/>
      </w:num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7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spacing w:before="40" w:after="40"/>
    </w:pPr>
    <w:rPr>
      <w:sz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ormal2">
    <w:name w:val="Normal 2"/>
    <w:basedOn w:val="Normln"/>
    <w:pPr>
      <w:spacing w:before="0"/>
      <w:ind w:left="851"/>
    </w:pPr>
  </w:style>
  <w:style w:type="paragraph" w:customStyle="1" w:styleId="Normal3">
    <w:name w:val="Normal 3"/>
    <w:basedOn w:val="Normln"/>
    <w:pPr>
      <w:ind w:left="1701"/>
    </w:pPr>
  </w:style>
  <w:style w:type="paragraph" w:customStyle="1" w:styleId="Normal4">
    <w:name w:val="Normal 4"/>
    <w:basedOn w:val="Normln"/>
    <w:pPr>
      <w:ind w:left="2268"/>
    </w:pPr>
  </w:style>
  <w:style w:type="paragraph" w:customStyle="1" w:styleId="st">
    <w:name w:val="Část"/>
    <w:basedOn w:val="Normln"/>
    <w:next w:val="Nadpis1"/>
    <w:pPr>
      <w:keepNext/>
      <w:keepLines/>
      <w:pageBreakBefore/>
      <w:numPr>
        <w:numId w:val="1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Preambule">
    <w:name w:val="Preambule"/>
    <w:basedOn w:val="Nadpis1"/>
    <w:pPr>
      <w:numPr>
        <w:numId w:val="0"/>
      </w:numPr>
      <w:spacing w:before="120"/>
      <w:jc w:val="center"/>
    </w:pPr>
    <w:rPr>
      <w:kern w:val="0"/>
    </w:rPr>
  </w:style>
  <w:style w:type="paragraph" w:customStyle="1" w:styleId="BodPreambule">
    <w:name w:val="Bod Preambule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720"/>
        <w:tab w:val="right" w:leader="dot" w:pos="9343"/>
      </w:tabs>
      <w:ind w:left="709" w:hanging="709"/>
    </w:p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hAnsi="Tahoma" w:cs="Tahoma"/>
      <w:sz w:val="20"/>
      <w:lang w:val="en-GB"/>
    </w:rPr>
  </w:style>
  <w:style w:type="paragraph" w:styleId="Seznam2">
    <w:name w:val="List 2"/>
    <w:basedOn w:val="Normln"/>
    <w:pPr>
      <w:spacing w:before="0" w:after="0"/>
      <w:ind w:left="566" w:hanging="283"/>
      <w:jc w:val="left"/>
    </w:pPr>
    <w:rPr>
      <w:sz w:val="20"/>
      <w:lang w:eastAsia="cs-CZ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styleId="Pedmtkomente">
    <w:name w:val="annotation subject"/>
    <w:basedOn w:val="Textkomente"/>
    <w:next w:val="Textkomente"/>
    <w:semiHidden/>
    <w:rsid w:val="00FB678C"/>
    <w:rPr>
      <w:b/>
      <w:bCs/>
    </w:rPr>
  </w:style>
  <w:style w:type="numbering" w:styleId="111111">
    <w:name w:val="Outline List 2"/>
    <w:basedOn w:val="Bezseznamu"/>
    <w:rsid w:val="002264C8"/>
    <w:pPr>
      <w:numPr>
        <w:numId w:val="3"/>
      </w:numPr>
    </w:pPr>
  </w:style>
  <w:style w:type="paragraph" w:styleId="Normlnweb">
    <w:name w:val="Normal (Web)"/>
    <w:basedOn w:val="Normln"/>
    <w:rsid w:val="000B7B02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UOdr3">
    <w:name w:val="U_Odr3"/>
    <w:basedOn w:val="Normln"/>
    <w:rsid w:val="00A96D24"/>
    <w:pPr>
      <w:numPr>
        <w:numId w:val="4"/>
      </w:numPr>
      <w:spacing w:before="0" w:after="0"/>
    </w:pPr>
    <w:rPr>
      <w:sz w:val="24"/>
      <w:szCs w:val="24"/>
      <w:lang w:eastAsia="cs-CZ"/>
    </w:rPr>
  </w:style>
  <w:style w:type="paragraph" w:customStyle="1" w:styleId="Level2">
    <w:name w:val="Level 2"/>
    <w:basedOn w:val="Normln"/>
    <w:rsid w:val="00A61F59"/>
    <w:pPr>
      <w:numPr>
        <w:ilvl w:val="1"/>
        <w:numId w:val="5"/>
      </w:numPr>
      <w:suppressAutoHyphens/>
      <w:spacing w:before="0" w:after="240" w:line="312" w:lineRule="auto"/>
      <w:outlineLvl w:val="1"/>
    </w:pPr>
    <w:rPr>
      <w:rFonts w:ascii="Verdana" w:hAnsi="Verdana"/>
      <w:sz w:val="20"/>
      <w:lang w:val="en-GB" w:eastAsia="ar-SA"/>
    </w:rPr>
  </w:style>
  <w:style w:type="paragraph" w:customStyle="1" w:styleId="Level3">
    <w:name w:val="Level 3"/>
    <w:basedOn w:val="Normln"/>
    <w:rsid w:val="00A61F59"/>
    <w:pPr>
      <w:numPr>
        <w:ilvl w:val="2"/>
        <w:numId w:val="5"/>
      </w:numPr>
      <w:suppressAutoHyphens/>
      <w:spacing w:before="0" w:after="240" w:line="312" w:lineRule="auto"/>
      <w:outlineLvl w:val="2"/>
    </w:pPr>
    <w:rPr>
      <w:rFonts w:ascii="Verdana" w:hAnsi="Verdana"/>
      <w:sz w:val="20"/>
      <w:lang w:val="en-GB" w:eastAsia="ar-SA"/>
    </w:rPr>
  </w:style>
  <w:style w:type="paragraph" w:customStyle="1" w:styleId="Level1">
    <w:name w:val="Level 1"/>
    <w:basedOn w:val="Normln"/>
    <w:rsid w:val="00A61F59"/>
    <w:pPr>
      <w:numPr>
        <w:numId w:val="5"/>
      </w:numPr>
      <w:tabs>
        <w:tab w:val="left" w:pos="1843"/>
        <w:tab w:val="left" w:pos="3119"/>
        <w:tab w:val="left" w:pos="4253"/>
      </w:tabs>
      <w:suppressAutoHyphens/>
      <w:spacing w:before="0" w:after="240" w:line="312" w:lineRule="auto"/>
      <w:outlineLvl w:val="0"/>
    </w:pPr>
    <w:rPr>
      <w:rFonts w:ascii="Verdana" w:hAnsi="Verdana"/>
      <w:sz w:val="20"/>
      <w:lang w:val="en-GB" w:eastAsia="ar-SA"/>
    </w:rPr>
  </w:style>
  <w:style w:type="paragraph" w:customStyle="1" w:styleId="Level4">
    <w:name w:val="Level 4"/>
    <w:basedOn w:val="Normln"/>
    <w:rsid w:val="00A61F59"/>
    <w:pPr>
      <w:numPr>
        <w:ilvl w:val="3"/>
        <w:numId w:val="5"/>
      </w:numPr>
      <w:suppressAutoHyphens/>
      <w:spacing w:before="0" w:after="240" w:line="312" w:lineRule="auto"/>
      <w:outlineLvl w:val="3"/>
    </w:pPr>
    <w:rPr>
      <w:rFonts w:ascii="Verdana" w:hAnsi="Verdana"/>
      <w:sz w:val="20"/>
      <w:lang w:val="en-GB" w:eastAsia="ar-SA"/>
    </w:rPr>
  </w:style>
  <w:style w:type="paragraph" w:customStyle="1" w:styleId="Level5">
    <w:name w:val="Level 5"/>
    <w:basedOn w:val="Normln"/>
    <w:rsid w:val="00A61F59"/>
    <w:pPr>
      <w:numPr>
        <w:ilvl w:val="4"/>
        <w:numId w:val="5"/>
      </w:numPr>
      <w:suppressAutoHyphens/>
      <w:spacing w:before="0" w:after="240" w:line="312" w:lineRule="auto"/>
      <w:outlineLvl w:val="4"/>
    </w:pPr>
    <w:rPr>
      <w:rFonts w:ascii="Verdana" w:hAnsi="Verdana"/>
      <w:sz w:val="20"/>
      <w:lang w:val="en-GB" w:eastAsia="ar-SA"/>
    </w:rPr>
  </w:style>
  <w:style w:type="character" w:customStyle="1" w:styleId="Nadpis2Char">
    <w:name w:val="Nadpis 2 Char"/>
    <w:link w:val="Nadpis2"/>
    <w:rsid w:val="00A24EAD"/>
    <w:rPr>
      <w:sz w:val="22"/>
      <w:lang w:val="x-none" w:eastAsia="en-US"/>
    </w:rPr>
  </w:style>
  <w:style w:type="paragraph" w:styleId="Revize">
    <w:name w:val="Revision"/>
    <w:hidden/>
    <w:uiPriority w:val="99"/>
    <w:semiHidden/>
    <w:rsid w:val="00B12091"/>
    <w:rPr>
      <w:sz w:val="22"/>
      <w:lang w:eastAsia="en-US"/>
    </w:rPr>
  </w:style>
  <w:style w:type="character" w:customStyle="1" w:styleId="Nadpis3Char">
    <w:name w:val="Nadpis 3 Char"/>
    <w:link w:val="Nadpis3"/>
    <w:rsid w:val="00B649EC"/>
    <w:rPr>
      <w:sz w:val="22"/>
      <w:lang w:val="x-none" w:eastAsia="en-US"/>
    </w:rPr>
  </w:style>
  <w:style w:type="paragraph" w:customStyle="1" w:styleId="Default">
    <w:name w:val="Default"/>
    <w:rsid w:val="00F9470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9">
    <w:name w:val="CM79"/>
    <w:basedOn w:val="Default"/>
    <w:next w:val="Default"/>
    <w:rsid w:val="00F94701"/>
    <w:pPr>
      <w:spacing w:after="113"/>
    </w:pPr>
    <w:rPr>
      <w:rFonts w:cs="Times New Roman"/>
      <w:color w:val="auto"/>
    </w:rPr>
  </w:style>
  <w:style w:type="paragraph" w:styleId="Zkladntextodsazen">
    <w:name w:val="Body Text Indent"/>
    <w:basedOn w:val="Normln"/>
    <w:link w:val="ZkladntextodsazenChar"/>
    <w:rsid w:val="00023276"/>
    <w:pPr>
      <w:ind w:left="283"/>
    </w:pPr>
  </w:style>
  <w:style w:type="character" w:customStyle="1" w:styleId="ZkladntextodsazenChar">
    <w:name w:val="Základní text odsazený Char"/>
    <w:link w:val="Zkladntextodsazen"/>
    <w:rsid w:val="00023276"/>
    <w:rPr>
      <w:sz w:val="22"/>
      <w:lang w:eastAsia="en-US"/>
    </w:rPr>
  </w:style>
  <w:style w:type="table" w:styleId="Mkatabulky">
    <w:name w:val="Table Grid"/>
    <w:basedOn w:val="Normlntabulka"/>
    <w:rsid w:val="000232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aliases w:val="Nad,Odstavec cíl se seznamem,Odstavec se seznamem5,Odstavec se seznamem11"/>
    <w:basedOn w:val="Normln"/>
    <w:qFormat/>
    <w:rsid w:val="001002B9"/>
    <w:pPr>
      <w:spacing w:before="0" w:after="200" w:line="276" w:lineRule="auto"/>
      <w:ind w:left="708" w:firstLine="0"/>
      <w:jc w:val="left"/>
    </w:pPr>
    <w:rPr>
      <w:rFonts w:ascii="Calibri" w:eastAsia="Calibri" w:hAnsi="Calibri"/>
      <w:szCs w:val="22"/>
    </w:rPr>
  </w:style>
  <w:style w:type="paragraph" w:customStyle="1" w:styleId="Zkladntextodsazen22">
    <w:name w:val="Základní text odsazený 22"/>
    <w:basedOn w:val="Normln"/>
    <w:rsid w:val="00BD7E4A"/>
    <w:pPr>
      <w:spacing w:before="0"/>
      <w:ind w:left="540" w:firstLine="0"/>
    </w:pPr>
    <w:rPr>
      <w:rFonts w:ascii="Garamond" w:hAnsi="Garamond"/>
      <w:sz w:val="24"/>
      <w:szCs w:val="24"/>
      <w:lang w:eastAsia="ar-SA"/>
    </w:rPr>
  </w:style>
  <w:style w:type="paragraph" w:customStyle="1" w:styleId="Textbody">
    <w:name w:val="Text body"/>
    <w:basedOn w:val="Normln"/>
    <w:rsid w:val="007C37F8"/>
    <w:pPr>
      <w:suppressAutoHyphens/>
      <w:autoSpaceDN w:val="0"/>
      <w:spacing w:before="0" w:after="0"/>
      <w:ind w:left="0" w:firstLine="0"/>
      <w:textAlignment w:val="baseline"/>
    </w:pPr>
    <w:rPr>
      <w:rFonts w:ascii="Arial" w:hAnsi="Arial"/>
      <w:kern w:val="3"/>
      <w:sz w:val="20"/>
      <w:lang w:eastAsia="cs-CZ"/>
    </w:rPr>
  </w:style>
  <w:style w:type="paragraph" w:customStyle="1" w:styleId="Nzevsmlouvy">
    <w:name w:val="Název smlouvy"/>
    <w:basedOn w:val="Normln"/>
    <w:rsid w:val="00F94B62"/>
    <w:pPr>
      <w:overflowPunct w:val="0"/>
      <w:autoSpaceDE w:val="0"/>
      <w:autoSpaceDN w:val="0"/>
      <w:adjustRightInd w:val="0"/>
      <w:spacing w:before="0" w:after="0" w:line="280" w:lineRule="atLeast"/>
      <w:ind w:left="0" w:firstLine="0"/>
      <w:jc w:val="center"/>
      <w:textAlignment w:val="baseline"/>
    </w:pPr>
    <w:rPr>
      <w:b/>
      <w:sz w:val="36"/>
    </w:rPr>
  </w:style>
  <w:style w:type="paragraph" w:customStyle="1" w:styleId="Identifikacestran">
    <w:name w:val="Identifikace stran"/>
    <w:basedOn w:val="Normln"/>
    <w:rsid w:val="00F94B62"/>
    <w:pPr>
      <w:overflowPunct w:val="0"/>
      <w:autoSpaceDE w:val="0"/>
      <w:autoSpaceDN w:val="0"/>
      <w:adjustRightInd w:val="0"/>
      <w:spacing w:before="0" w:after="0" w:line="280" w:lineRule="atLeast"/>
      <w:ind w:left="0" w:firstLine="0"/>
      <w:textAlignment w:val="baseline"/>
    </w:pPr>
    <w:rPr>
      <w:sz w:val="24"/>
    </w:rPr>
  </w:style>
  <w:style w:type="paragraph" w:customStyle="1" w:styleId="Normln0">
    <w:name w:val="Norm‡ln’"/>
    <w:rsid w:val="00F94B62"/>
    <w:rPr>
      <w:rFonts w:ascii="Arial" w:hAnsi="Arial"/>
      <w:snapToGrid w:val="0"/>
      <w:sz w:val="24"/>
      <w:lang w:eastAsia="en-US"/>
    </w:rPr>
  </w:style>
  <w:style w:type="character" w:styleId="Sledovanodkaz">
    <w:name w:val="FollowedHyperlink"/>
    <w:uiPriority w:val="99"/>
    <w:semiHidden/>
    <w:unhideWhenUsed/>
    <w:rsid w:val="00C41A17"/>
    <w:rPr>
      <w:color w:val="954F72"/>
      <w:u w:val="single"/>
    </w:rPr>
  </w:style>
  <w:style w:type="character" w:customStyle="1" w:styleId="TextkomenteChar">
    <w:name w:val="Text komentáře Char"/>
    <w:link w:val="Textkomente"/>
    <w:uiPriority w:val="99"/>
    <w:rsid w:val="008059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74EA-4FC9-459A-8ECF-4CD36D3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31</Pages>
  <Words>10386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71524</CharactersWithSpaces>
  <SharedDoc>false</SharedDoc>
  <HLinks>
    <vt:vector size="126" baseType="variant"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_Toc468950407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_Toc468950406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_Toc468950405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_Toc468950404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_Toc468950403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_Toc468950402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_Toc468950401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_Toc468950400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_Toc468950399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_Toc468950398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_Toc468950397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_Toc468950396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_Toc468950395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_Toc468950394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_Toc468950393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_Toc468950392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_Toc468950391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_Toc468950390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_Toc468950389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_Toc468950388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_Toc468950387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KP</dc:creator>
  <cp:keywords> </cp:keywords>
  <cp:lastModifiedBy>KP</cp:lastModifiedBy>
  <cp:revision>5</cp:revision>
  <cp:lastPrinted>2020-10-15T06:02:00Z</cp:lastPrinted>
  <dcterms:created xsi:type="dcterms:W3CDTF">2016-12-08T08:29:00Z</dcterms:created>
  <dcterms:modified xsi:type="dcterms:W3CDTF">2020-10-20T14:54:00Z</dcterms:modified>
</cp:coreProperties>
</file>