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0CF5" w14:textId="3FE588C2" w:rsidR="009F0C2E" w:rsidRPr="009E6C4C" w:rsidRDefault="009F0C2E" w:rsidP="009E6C4C">
      <w:pPr>
        <w:spacing w:after="120"/>
        <w:jc w:val="center"/>
        <w:rPr>
          <w:rFonts w:ascii="Times New Roman" w:hAnsi="Times New Roman" w:cs="Times New Roman"/>
          <w:b/>
          <w:bCs/>
          <w:color w:val="auto"/>
          <w:spacing w:val="10"/>
          <w:szCs w:val="22"/>
        </w:rPr>
      </w:pPr>
      <w:bookmarkStart w:id="0" w:name="Annex02"/>
      <w:r w:rsidRPr="009E6C4C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 xml:space="preserve">Příloha č. </w:t>
      </w:r>
      <w:bookmarkEnd w:id="0"/>
      <w:r w:rsidR="009E6C4C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>5</w:t>
      </w:r>
    </w:p>
    <w:p w14:paraId="7A38EDF7" w14:textId="027DFFC2" w:rsidR="009F0C2E" w:rsidRPr="009E6C4C" w:rsidRDefault="00742E28" w:rsidP="009F0C2E">
      <w:pPr>
        <w:spacing w:line="280" w:lineRule="atLeast"/>
        <w:jc w:val="center"/>
        <w:rPr>
          <w:rFonts w:ascii="Times New Roman" w:hAnsi="Times New Roman" w:cs="Times New Roman"/>
          <w:spacing w:val="10"/>
          <w:szCs w:val="22"/>
        </w:rPr>
      </w:pPr>
      <w:r w:rsidRPr="009E6C4C">
        <w:rPr>
          <w:rFonts w:ascii="Times New Roman" w:hAnsi="Times New Roman" w:cs="Times New Roman"/>
          <w:b/>
          <w:color w:val="auto"/>
          <w:spacing w:val="10"/>
          <w:szCs w:val="22"/>
        </w:rPr>
        <w:t xml:space="preserve">Seznam </w:t>
      </w:r>
      <w:r w:rsidR="009E6C4C">
        <w:rPr>
          <w:rFonts w:ascii="Times New Roman" w:hAnsi="Times New Roman" w:cs="Times New Roman"/>
          <w:b/>
          <w:color w:val="auto"/>
          <w:spacing w:val="10"/>
          <w:szCs w:val="22"/>
        </w:rPr>
        <w:t>referenčních</w:t>
      </w:r>
      <w:r w:rsidRPr="009E6C4C">
        <w:rPr>
          <w:rFonts w:ascii="Times New Roman" w:hAnsi="Times New Roman" w:cs="Times New Roman"/>
          <w:b/>
          <w:color w:val="auto"/>
          <w:spacing w:val="10"/>
          <w:szCs w:val="22"/>
        </w:rPr>
        <w:t xml:space="preserve"> </w:t>
      </w:r>
      <w:r w:rsidR="00814D04" w:rsidRPr="009E6C4C">
        <w:rPr>
          <w:rFonts w:ascii="Times New Roman" w:hAnsi="Times New Roman" w:cs="Times New Roman"/>
          <w:b/>
          <w:color w:val="auto"/>
          <w:spacing w:val="10"/>
          <w:szCs w:val="22"/>
        </w:rPr>
        <w:t>zakázek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9F0C2E" w:rsidRPr="009E6C4C" w14:paraId="39D62ECF" w14:textId="77777777" w:rsidTr="009F0C2E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0E0A33" w14:textId="77777777" w:rsidR="009F0C2E" w:rsidRPr="009E6C4C" w:rsidRDefault="009F0C2E" w:rsidP="00DA1406">
            <w:pPr>
              <w:spacing w:after="240"/>
              <w:ind w:right="553"/>
              <w:rPr>
                <w:rFonts w:ascii="Times New Roman" w:hAnsi="Times New Roman" w:cs="Times New Roman"/>
                <w:color w:val="auto"/>
                <w:spacing w:val="10"/>
                <w:szCs w:val="22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36AA2EE7" w14:textId="77777777" w:rsidR="009F0C2E" w:rsidRPr="009E6C4C" w:rsidRDefault="009F0C2E" w:rsidP="00DA1406">
            <w:pPr>
              <w:spacing w:after="240"/>
              <w:ind w:right="553"/>
              <w:rPr>
                <w:rFonts w:ascii="Times New Roman" w:hAnsi="Times New Roman" w:cs="Times New Roman"/>
                <w:color w:val="auto"/>
                <w:spacing w:val="10"/>
                <w:szCs w:val="22"/>
              </w:rPr>
            </w:pPr>
          </w:p>
        </w:tc>
      </w:tr>
      <w:tr w:rsidR="009F0C2E" w:rsidRPr="009E6C4C" w14:paraId="482E133A" w14:textId="77777777" w:rsidTr="009F0C2E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CE7B56" w14:textId="77777777" w:rsidR="009F0C2E" w:rsidRPr="009E6C4C" w:rsidRDefault="009F0C2E" w:rsidP="00DA1406">
            <w:pPr>
              <w:spacing w:after="240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9E6C4C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45E7EAA" w14:textId="77777777" w:rsidR="009F0C2E" w:rsidRPr="009E6C4C" w:rsidRDefault="009F0C2E" w:rsidP="00DA1406">
            <w:pPr>
              <w:spacing w:after="240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9E6C4C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</w:rPr>
              <w:t>[DOPLNÍ DODAVATEL]</w:t>
            </w:r>
          </w:p>
        </w:tc>
      </w:tr>
      <w:tr w:rsidR="009F0C2E" w:rsidRPr="009E6C4C" w14:paraId="6FD7A25A" w14:textId="77777777" w:rsidTr="009F0C2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A47F40" w14:textId="77777777" w:rsidR="009F0C2E" w:rsidRPr="009E6C4C" w:rsidRDefault="009F0C2E" w:rsidP="00DA1406">
            <w:pPr>
              <w:spacing w:after="240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9E6C4C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3B2724D" w14:textId="77777777" w:rsidR="009F0C2E" w:rsidRPr="009E6C4C" w:rsidRDefault="009F0C2E" w:rsidP="00DA1406">
            <w:pPr>
              <w:spacing w:after="240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9E6C4C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</w:rPr>
              <w:t>[DOPLNÍ DODAVATEL]</w:t>
            </w:r>
          </w:p>
        </w:tc>
      </w:tr>
      <w:tr w:rsidR="009F0C2E" w:rsidRPr="009E6C4C" w14:paraId="07BECACE" w14:textId="77777777" w:rsidTr="009F0C2E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7C413E" w14:textId="77777777" w:rsidR="009F0C2E" w:rsidRPr="009E6C4C" w:rsidRDefault="009F0C2E" w:rsidP="00DA1406">
            <w:pPr>
              <w:spacing w:after="240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9E6C4C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FDFCCC0" w14:textId="77777777" w:rsidR="009F0C2E" w:rsidRPr="009E6C4C" w:rsidRDefault="009F0C2E" w:rsidP="00DA1406">
            <w:pPr>
              <w:spacing w:after="240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9E6C4C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</w:rPr>
              <w:t>[DOPLNÍ DODAVATEL]</w:t>
            </w:r>
          </w:p>
        </w:tc>
      </w:tr>
      <w:tr w:rsidR="009F0C2E" w:rsidRPr="009E6C4C" w14:paraId="4E6D76B6" w14:textId="77777777" w:rsidTr="009F0C2E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76E746" w14:textId="77777777" w:rsidR="009F0C2E" w:rsidRPr="009E6C4C" w:rsidRDefault="009F0C2E" w:rsidP="009F0C2E">
            <w:pPr>
              <w:spacing w:after="240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9E6C4C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593493D" w14:textId="77777777" w:rsidR="009F0C2E" w:rsidRPr="009E6C4C" w:rsidRDefault="009F0C2E" w:rsidP="00DA1406">
            <w:pPr>
              <w:spacing w:after="240"/>
              <w:ind w:right="553"/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</w:rPr>
            </w:pPr>
            <w:r w:rsidRPr="009E6C4C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</w:rPr>
              <w:t>[DOPLNÍ DODAVATEL]</w:t>
            </w:r>
          </w:p>
        </w:tc>
      </w:tr>
    </w:tbl>
    <w:p w14:paraId="586FFDE1" w14:textId="77777777" w:rsidR="009F0C2E" w:rsidRPr="009E6C4C" w:rsidRDefault="009F0C2E" w:rsidP="009F0C2E">
      <w:pPr>
        <w:spacing w:after="240"/>
        <w:ind w:right="553"/>
        <w:rPr>
          <w:rFonts w:ascii="Times New Roman" w:hAnsi="Times New Roman" w:cs="Times New Roman"/>
          <w:color w:val="auto"/>
          <w:spacing w:val="10"/>
          <w:szCs w:val="22"/>
        </w:rPr>
      </w:pPr>
      <w:r w:rsidRPr="009E6C4C">
        <w:rPr>
          <w:rFonts w:ascii="Times New Roman" w:hAnsi="Times New Roman" w:cs="Times New Roman"/>
          <w:b/>
          <w:color w:val="auto"/>
          <w:spacing w:val="10"/>
          <w:szCs w:val="22"/>
        </w:rPr>
        <w:t xml:space="preserve">(dále jen </w:t>
      </w:r>
      <w:r w:rsidRPr="009E6C4C">
        <w:rPr>
          <w:rFonts w:ascii="Times New Roman" w:hAnsi="Times New Roman" w:cs="Times New Roman"/>
          <w:color w:val="auto"/>
          <w:spacing w:val="10"/>
          <w:szCs w:val="22"/>
        </w:rPr>
        <w:t>„</w:t>
      </w:r>
      <w:r w:rsidRPr="009E6C4C">
        <w:rPr>
          <w:rFonts w:ascii="Times New Roman" w:hAnsi="Times New Roman" w:cs="Times New Roman"/>
          <w:b/>
          <w:color w:val="auto"/>
          <w:spacing w:val="10"/>
          <w:szCs w:val="22"/>
        </w:rPr>
        <w:t>dodavatel</w:t>
      </w:r>
      <w:r w:rsidRPr="009E6C4C">
        <w:rPr>
          <w:rFonts w:ascii="Times New Roman" w:hAnsi="Times New Roman" w:cs="Times New Roman"/>
          <w:color w:val="auto"/>
          <w:spacing w:val="10"/>
          <w:szCs w:val="22"/>
        </w:rPr>
        <w:t>“)</w:t>
      </w:r>
    </w:p>
    <w:p w14:paraId="5B6B91CE" w14:textId="65776642" w:rsidR="009F0C2E" w:rsidRPr="009E6C4C" w:rsidRDefault="009F0C2E" w:rsidP="00904540">
      <w:pPr>
        <w:spacing w:before="120" w:after="240"/>
        <w:jc w:val="both"/>
        <w:rPr>
          <w:rFonts w:ascii="Times New Roman" w:hAnsi="Times New Roman" w:cs="Times New Roman"/>
          <w:color w:val="auto"/>
          <w:spacing w:val="10"/>
          <w:szCs w:val="22"/>
        </w:rPr>
      </w:pPr>
      <w:r w:rsidRPr="009E6C4C">
        <w:rPr>
          <w:rFonts w:ascii="Times New Roman" w:hAnsi="Times New Roman" w:cs="Times New Roman"/>
          <w:color w:val="auto"/>
          <w:spacing w:val="10"/>
          <w:szCs w:val="22"/>
        </w:rPr>
        <w:t xml:space="preserve">tímto pro účely veřejné zakázky s názvem </w:t>
      </w:r>
      <w:r w:rsidRPr="009E6C4C">
        <w:rPr>
          <w:rFonts w:ascii="Times New Roman" w:hAnsi="Times New Roman" w:cs="Times New Roman"/>
          <w:b/>
          <w:color w:val="auto"/>
          <w:spacing w:val="10"/>
          <w:szCs w:val="22"/>
        </w:rPr>
        <w:t>„</w:t>
      </w:r>
      <w:r w:rsidR="009E6C4C" w:rsidRPr="009E6C4C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>Kulturní centrum MČ Praha 6</w:t>
      </w:r>
      <w:r w:rsidRPr="009E6C4C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 xml:space="preserve">“ </w:t>
      </w:r>
      <w:r w:rsidR="00CD165C" w:rsidRPr="009E6C4C">
        <w:rPr>
          <w:rFonts w:ascii="Times New Roman" w:hAnsi="Times New Roman" w:cs="Times New Roman"/>
          <w:color w:val="auto"/>
          <w:spacing w:val="10"/>
          <w:szCs w:val="22"/>
        </w:rPr>
        <w:t xml:space="preserve">předkládá seznam </w:t>
      </w:r>
      <w:r w:rsidR="00F748E4">
        <w:rPr>
          <w:rFonts w:ascii="Times New Roman" w:hAnsi="Times New Roman" w:cs="Times New Roman"/>
          <w:color w:val="auto"/>
          <w:spacing w:val="10"/>
          <w:szCs w:val="22"/>
        </w:rPr>
        <w:t xml:space="preserve">realizovaných </w:t>
      </w:r>
      <w:r w:rsidR="009E6C4C">
        <w:rPr>
          <w:rFonts w:ascii="Times New Roman" w:hAnsi="Times New Roman" w:cs="Times New Roman"/>
          <w:color w:val="auto"/>
          <w:spacing w:val="10"/>
          <w:szCs w:val="22"/>
        </w:rPr>
        <w:t>referenčních zakázek</w:t>
      </w:r>
      <w:r w:rsidR="00CD165C" w:rsidRPr="009E6C4C">
        <w:rPr>
          <w:rFonts w:ascii="Times New Roman" w:hAnsi="Times New Roman" w:cs="Times New Roman"/>
          <w:color w:val="auto"/>
          <w:spacing w:val="10"/>
          <w:szCs w:val="22"/>
        </w:rPr>
        <w:t xml:space="preserve"> v souladu s čl.</w:t>
      </w:r>
      <w:r w:rsidR="005325D3" w:rsidRPr="009E6C4C">
        <w:rPr>
          <w:rFonts w:ascii="Times New Roman" w:hAnsi="Times New Roman" w:cs="Times New Roman"/>
          <w:color w:val="auto"/>
          <w:spacing w:val="10"/>
          <w:szCs w:val="22"/>
        </w:rPr>
        <w:t xml:space="preserve"> </w:t>
      </w:r>
      <w:r w:rsidR="009E6C4C">
        <w:rPr>
          <w:rFonts w:ascii="Times New Roman" w:hAnsi="Times New Roman" w:cs="Times New Roman"/>
          <w:color w:val="auto"/>
          <w:spacing w:val="10"/>
          <w:szCs w:val="22"/>
        </w:rPr>
        <w:t>6.11</w:t>
      </w:r>
      <w:r w:rsidR="005325D3" w:rsidRPr="009E6C4C">
        <w:rPr>
          <w:rFonts w:ascii="Times New Roman" w:hAnsi="Times New Roman" w:cs="Times New Roman"/>
          <w:color w:val="auto"/>
          <w:spacing w:val="10"/>
          <w:szCs w:val="22"/>
        </w:rPr>
        <w:t xml:space="preserve"> zadávací dokumentace.</w:t>
      </w:r>
    </w:p>
    <w:p w14:paraId="48C56959" w14:textId="22F3EED4" w:rsidR="00AE6164" w:rsidRPr="009E6C4C" w:rsidRDefault="00AE6164" w:rsidP="00AE6164">
      <w:pPr>
        <w:pStyle w:val="Nadpis1rovn"/>
        <w:numPr>
          <w:ilvl w:val="0"/>
          <w:numId w:val="4"/>
        </w:numPr>
        <w:tabs>
          <w:tab w:val="clear" w:pos="0"/>
        </w:tabs>
        <w:ind w:left="360" w:hanging="360"/>
        <w:rPr>
          <w:rFonts w:ascii="Times New Roman" w:hAnsi="Times New Roman" w:cs="Times New Roman"/>
          <w:spacing w:val="10"/>
        </w:rPr>
      </w:pPr>
      <w:r w:rsidRPr="009E6C4C">
        <w:rPr>
          <w:rFonts w:ascii="Times New Roman" w:hAnsi="Times New Roman" w:cs="Times New Roman"/>
          <w:spacing w:val="10"/>
        </w:rPr>
        <w:t xml:space="preserve">Seznam </w:t>
      </w:r>
      <w:r w:rsidR="009E6C4C">
        <w:rPr>
          <w:rFonts w:ascii="Times New Roman" w:hAnsi="Times New Roman" w:cs="Times New Roman"/>
          <w:spacing w:val="10"/>
        </w:rPr>
        <w:t>REFERENČNÍCH</w:t>
      </w:r>
      <w:r w:rsidRPr="009E6C4C">
        <w:rPr>
          <w:rFonts w:ascii="Times New Roman" w:hAnsi="Times New Roman" w:cs="Times New Roman"/>
          <w:spacing w:val="10"/>
        </w:rPr>
        <w:t xml:space="preserve"> </w:t>
      </w:r>
      <w:r w:rsidR="00814D04" w:rsidRPr="009E6C4C">
        <w:rPr>
          <w:rFonts w:ascii="Times New Roman" w:hAnsi="Times New Roman" w:cs="Times New Roman"/>
          <w:spacing w:val="10"/>
        </w:rPr>
        <w:t>zakázek</w:t>
      </w:r>
    </w:p>
    <w:p w14:paraId="5867492E" w14:textId="621B1019" w:rsidR="00AE6164" w:rsidRPr="009E6C4C" w:rsidRDefault="009E6C4C" w:rsidP="00AE6164">
      <w:pPr>
        <w:pStyle w:val="Odstavecseseznamem"/>
        <w:keepNext/>
        <w:numPr>
          <w:ilvl w:val="1"/>
          <w:numId w:val="6"/>
        </w:numPr>
        <w:pBdr>
          <w:top w:val="single" w:sz="2" w:space="0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E0E0E0"/>
        <w:tabs>
          <w:tab w:val="left" w:pos="567"/>
        </w:tabs>
        <w:spacing w:before="360" w:after="240" w:line="280" w:lineRule="atLeast"/>
        <w:ind w:left="567" w:hanging="567"/>
        <w:contextualSpacing/>
        <w:jc w:val="both"/>
        <w:rPr>
          <w:rFonts w:ascii="Times New Roman" w:hAnsi="Times New Roman" w:cs="Times New Roman"/>
          <w:b/>
          <w:bCs/>
          <w:color w:val="auto"/>
          <w:spacing w:val="10"/>
          <w:kern w:val="28"/>
        </w:rPr>
      </w:pPr>
      <w:r>
        <w:rPr>
          <w:rFonts w:ascii="Times New Roman" w:hAnsi="Times New Roman" w:cs="Times New Roman"/>
          <w:b/>
          <w:bCs/>
          <w:color w:val="auto"/>
          <w:spacing w:val="10"/>
          <w:kern w:val="28"/>
        </w:rPr>
        <w:t>Referenční</w:t>
      </w:r>
      <w:r w:rsidR="00E001C4" w:rsidRPr="009E6C4C">
        <w:rPr>
          <w:rFonts w:ascii="Times New Roman" w:hAnsi="Times New Roman" w:cs="Times New Roman"/>
          <w:b/>
          <w:bCs/>
          <w:color w:val="auto"/>
          <w:spacing w:val="10"/>
          <w:kern w:val="28"/>
        </w:rPr>
        <w:t xml:space="preserve"> </w:t>
      </w:r>
      <w:r w:rsidR="00425129" w:rsidRPr="009E6C4C">
        <w:rPr>
          <w:rFonts w:ascii="Times New Roman" w:hAnsi="Times New Roman" w:cs="Times New Roman"/>
          <w:b/>
          <w:bCs/>
          <w:color w:val="auto"/>
          <w:spacing w:val="10"/>
          <w:kern w:val="28"/>
        </w:rPr>
        <w:t>zakázky</w:t>
      </w:r>
      <w:r w:rsidR="00E001C4" w:rsidRPr="009E6C4C">
        <w:rPr>
          <w:rFonts w:ascii="Times New Roman" w:hAnsi="Times New Roman" w:cs="Times New Roman"/>
          <w:b/>
          <w:bCs/>
          <w:color w:val="auto"/>
          <w:spacing w:val="10"/>
          <w:kern w:val="28"/>
        </w:rPr>
        <w:t xml:space="preserve"> podle čl. </w:t>
      </w:r>
      <w:r>
        <w:rPr>
          <w:rFonts w:ascii="Times New Roman" w:hAnsi="Times New Roman" w:cs="Times New Roman"/>
          <w:b/>
          <w:bCs/>
          <w:color w:val="auto"/>
          <w:spacing w:val="10"/>
          <w:kern w:val="28"/>
        </w:rPr>
        <w:t>6.11</w:t>
      </w:r>
      <w:r w:rsidR="00E001C4" w:rsidRPr="009E6C4C">
        <w:rPr>
          <w:rFonts w:ascii="Times New Roman" w:hAnsi="Times New Roman" w:cs="Times New Roman"/>
          <w:b/>
          <w:bCs/>
          <w:color w:val="auto"/>
          <w:spacing w:val="10"/>
          <w:kern w:val="28"/>
        </w:rPr>
        <w:t xml:space="preserve"> zadávací dokumentace</w:t>
      </w:r>
    </w:p>
    <w:tbl>
      <w:tblPr>
        <w:tblStyle w:val="Mkatabulky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835"/>
        <w:gridCol w:w="3260"/>
        <w:gridCol w:w="1843"/>
        <w:gridCol w:w="1701"/>
      </w:tblGrid>
      <w:tr w:rsidR="00694E8B" w:rsidRPr="00F04D9D" w14:paraId="242D1436" w14:textId="77777777" w:rsidTr="00904540">
        <w:trPr>
          <w:trHeight w:val="790"/>
        </w:trPr>
        <w:tc>
          <w:tcPr>
            <w:tcW w:w="1985" w:type="dxa"/>
            <w:shd w:val="pct10" w:color="auto" w:fill="auto"/>
            <w:vAlign w:val="center"/>
          </w:tcPr>
          <w:p w14:paraId="0D6F5F5A" w14:textId="6856F4F8" w:rsidR="00D41E6B" w:rsidRPr="00904540" w:rsidRDefault="00D41E6B" w:rsidP="00DA1406">
            <w:pPr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>Název referenční zakázky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04A9B9EB" w14:textId="6BA02D15" w:rsidR="00D41E6B" w:rsidRPr="00904540" w:rsidRDefault="00D41E6B" w:rsidP="00DA1406">
            <w:pPr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>Identifikační údaje subjektu, který realizoval referenční zakázku, pokud je odlišný od dodavatele (název, sídlo, IČO, kontaktní osoba pro ověření referenční zakázky včetně jména, příjmení, telefonu a e-mailu)</w:t>
            </w:r>
          </w:p>
        </w:tc>
        <w:tc>
          <w:tcPr>
            <w:tcW w:w="2835" w:type="dxa"/>
            <w:shd w:val="pct10" w:color="auto" w:fill="auto"/>
          </w:tcPr>
          <w:p w14:paraId="015453C1" w14:textId="2B194DFF" w:rsidR="00D41E6B" w:rsidRPr="00904540" w:rsidRDefault="00D41E6B" w:rsidP="00694E8B">
            <w:pPr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>Identifikační údaje</w:t>
            </w:r>
            <w:r w:rsidRPr="00904540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subjektu, kterému byly stavební práce nebo služby poskytnuty (název, sídlo nebo bydliště, IČO, kontaktní osoba pro ověření referenční zakázky včetně jména, příjmení, telefonu a e-mailu), v případě realizace projektu </w:t>
            </w:r>
            <w:r w:rsidRPr="00904540">
              <w:rPr>
                <w:rFonts w:ascii="Times New Roman" w:hAnsi="Times New Roman" w:cs="Times New Roman"/>
                <w:b/>
                <w:color w:val="auto"/>
                <w:sz w:val="20"/>
              </w:rPr>
              <w:lastRenderedPageBreak/>
              <w:t>developerským způsobem uvést tuto skutečnost</w:t>
            </w:r>
          </w:p>
        </w:tc>
        <w:tc>
          <w:tcPr>
            <w:tcW w:w="3260" w:type="dxa"/>
            <w:shd w:val="pct10" w:color="auto" w:fill="auto"/>
            <w:vAlign w:val="center"/>
          </w:tcPr>
          <w:p w14:paraId="7E4E2503" w14:textId="3359399A" w:rsidR="00D41E6B" w:rsidRPr="00904540" w:rsidRDefault="00822B63" w:rsidP="00DA1406">
            <w:pPr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lastRenderedPageBreak/>
              <w:t xml:space="preserve">Popis </w:t>
            </w:r>
            <w:r w:rsidR="00D41E6B"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>předmětu referenční zakázky (specifikac</w:t>
            </w:r>
            <w:r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 xml:space="preserve">e </w:t>
            </w:r>
            <w:r w:rsidR="00D41E6B"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>poskytnutých stavebních prací a služeb včetně všech parametrů rozhodných pro prokázání kvalifikace)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67904DC8" w14:textId="28B302BA" w:rsidR="00D41E6B" w:rsidRPr="00904540" w:rsidRDefault="00D41E6B" w:rsidP="00DA1406">
            <w:pPr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>Doba</w:t>
            </w:r>
            <w:r w:rsidR="0061358F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 xml:space="preserve"> realizace (</w:t>
            </w:r>
            <w:r w:rsidR="00D64FEA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>od MM/RRRR do MM/RRRR)</w:t>
            </w:r>
            <w:r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 xml:space="preserve"> a místo realizace</w:t>
            </w:r>
            <w:r w:rsidR="0061358F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 xml:space="preserve"> </w:t>
            </w:r>
            <w:r w:rsidR="0061358F" w:rsidRPr="0061358F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>referenční zakázky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604E0B4" w14:textId="2FB53148" w:rsidR="00D41E6B" w:rsidRPr="00904540" w:rsidRDefault="00D41E6B" w:rsidP="00DA1406">
            <w:pPr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b/>
                <w:color w:val="auto"/>
                <w:spacing w:val="10"/>
                <w:sz w:val="20"/>
              </w:rPr>
              <w:t>Hodnota investičních nákladů (CAPEX) v Kč</w:t>
            </w:r>
          </w:p>
        </w:tc>
      </w:tr>
      <w:tr w:rsidR="00F04D9D" w:rsidRPr="00F04D9D" w14:paraId="7BAE3FBE" w14:textId="77777777" w:rsidTr="00904540">
        <w:trPr>
          <w:trHeight w:val="536"/>
        </w:trPr>
        <w:tc>
          <w:tcPr>
            <w:tcW w:w="1985" w:type="dxa"/>
            <w:vAlign w:val="center"/>
          </w:tcPr>
          <w:p w14:paraId="706D25A5" w14:textId="77777777" w:rsidR="00D41E6B" w:rsidRPr="00904540" w:rsidRDefault="00D41E6B" w:rsidP="00DA1406">
            <w:pPr>
              <w:rPr>
                <w:rFonts w:ascii="Times New Roman" w:hAnsi="Times New Roman" w:cs="Times New Roman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2835" w:type="dxa"/>
            <w:vAlign w:val="center"/>
          </w:tcPr>
          <w:p w14:paraId="264A1677" w14:textId="77777777" w:rsidR="00D41E6B" w:rsidRPr="00904540" w:rsidRDefault="00D41E6B" w:rsidP="00DA1406">
            <w:pPr>
              <w:rPr>
                <w:rFonts w:ascii="Times New Roman" w:hAnsi="Times New Roman" w:cs="Times New Roman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2835" w:type="dxa"/>
            <w:vAlign w:val="center"/>
          </w:tcPr>
          <w:p w14:paraId="62A885E3" w14:textId="3CDE81CD" w:rsidR="00D41E6B" w:rsidRPr="00904540" w:rsidRDefault="00D41E6B" w:rsidP="00D41E6B">
            <w:pPr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3260" w:type="dxa"/>
            <w:vAlign w:val="center"/>
          </w:tcPr>
          <w:p w14:paraId="034C9FE3" w14:textId="1B1DD607" w:rsidR="00D41E6B" w:rsidRPr="00904540" w:rsidRDefault="00D41E6B" w:rsidP="00DA1406">
            <w:pPr>
              <w:rPr>
                <w:rFonts w:ascii="Times New Roman" w:hAnsi="Times New Roman" w:cs="Times New Roman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843" w:type="dxa"/>
            <w:vAlign w:val="center"/>
          </w:tcPr>
          <w:p w14:paraId="32D3ED41" w14:textId="77777777" w:rsidR="00D41E6B" w:rsidRPr="00904540" w:rsidRDefault="00D41E6B" w:rsidP="00DA1406">
            <w:pPr>
              <w:rPr>
                <w:rFonts w:ascii="Times New Roman" w:hAnsi="Times New Roman" w:cs="Times New Roman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0741A046" w14:textId="77777777" w:rsidR="00D41E6B" w:rsidRPr="00904540" w:rsidRDefault="00D41E6B" w:rsidP="00DA1406">
            <w:pPr>
              <w:rPr>
                <w:rFonts w:ascii="Times New Roman" w:hAnsi="Times New Roman" w:cs="Times New Roman"/>
                <w:spacing w:val="10"/>
                <w:sz w:val="20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  <w:tr w:rsidR="00F04D9D" w:rsidRPr="00F04D9D" w14:paraId="4A5EAA43" w14:textId="77777777" w:rsidTr="00904540">
        <w:trPr>
          <w:trHeight w:val="536"/>
        </w:trPr>
        <w:tc>
          <w:tcPr>
            <w:tcW w:w="1985" w:type="dxa"/>
            <w:vAlign w:val="center"/>
          </w:tcPr>
          <w:p w14:paraId="1D5BBF0B" w14:textId="3EFEF46D" w:rsidR="00D41E6B" w:rsidRPr="00904540" w:rsidRDefault="00D41E6B" w:rsidP="00814D04">
            <w:pPr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2835" w:type="dxa"/>
            <w:vAlign w:val="center"/>
          </w:tcPr>
          <w:p w14:paraId="63BCB846" w14:textId="55F3D948" w:rsidR="00D41E6B" w:rsidRPr="00904540" w:rsidRDefault="00D41E6B" w:rsidP="00814D04">
            <w:pPr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2835" w:type="dxa"/>
            <w:vAlign w:val="center"/>
          </w:tcPr>
          <w:p w14:paraId="0C7EDA82" w14:textId="3F266F3D" w:rsidR="00D41E6B" w:rsidRPr="00904540" w:rsidRDefault="00D41E6B" w:rsidP="00D41E6B">
            <w:pPr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3260" w:type="dxa"/>
            <w:vAlign w:val="center"/>
          </w:tcPr>
          <w:p w14:paraId="59F646DF" w14:textId="76253568" w:rsidR="00D41E6B" w:rsidRPr="00904540" w:rsidRDefault="00D41E6B" w:rsidP="00814D04">
            <w:pPr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843" w:type="dxa"/>
            <w:vAlign w:val="center"/>
          </w:tcPr>
          <w:p w14:paraId="0724E69D" w14:textId="07B04C9B" w:rsidR="00D41E6B" w:rsidRPr="00904540" w:rsidRDefault="00D41E6B" w:rsidP="00814D04">
            <w:pPr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2DAFBFD2" w14:textId="11779BEC" w:rsidR="00D41E6B" w:rsidRPr="00904540" w:rsidRDefault="00D41E6B" w:rsidP="00814D04">
            <w:pPr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</w:pPr>
            <w:r w:rsidRPr="00904540">
              <w:rPr>
                <w:rFonts w:ascii="Times New Roman" w:hAnsi="Times New Roman" w:cs="Times New Roman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</w:tbl>
    <w:p w14:paraId="66D06391" w14:textId="77777777" w:rsidR="00457552" w:rsidRPr="009E6C4C" w:rsidRDefault="00457552" w:rsidP="009F0C2E">
      <w:pPr>
        <w:spacing w:after="240"/>
        <w:ind w:right="553"/>
        <w:rPr>
          <w:rFonts w:ascii="Times New Roman" w:hAnsi="Times New Roman" w:cs="Times New Roman"/>
          <w:color w:val="auto"/>
          <w:spacing w:val="10"/>
          <w:szCs w:val="22"/>
        </w:rPr>
      </w:pPr>
    </w:p>
    <w:sectPr w:rsidR="00457552" w:rsidRPr="009E6C4C" w:rsidSect="00816106">
      <w:footerReference w:type="default" r:id="rId7"/>
      <w:pgSz w:w="16838" w:h="11906" w:orient="landscape"/>
      <w:pgMar w:top="2127" w:right="1985" w:bottom="1134" w:left="1417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61FE3" w14:textId="77777777" w:rsidR="00556BC5" w:rsidRDefault="00556BC5" w:rsidP="009F0C2E">
      <w:r>
        <w:separator/>
      </w:r>
    </w:p>
  </w:endnote>
  <w:endnote w:type="continuationSeparator" w:id="0">
    <w:p w14:paraId="245DF205" w14:textId="77777777" w:rsidR="00556BC5" w:rsidRDefault="00556BC5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B6B4" w14:textId="77777777" w:rsidR="007950B1" w:rsidRDefault="007950B1">
    <w:pPr>
      <w:pStyle w:val="Zpat"/>
      <w:rPr>
        <w:rFonts w:ascii="MetaCE" w:hAnsi="MetaCE"/>
        <w:color w:val="1C4A91"/>
        <w:sz w:val="14"/>
        <w:szCs w:val="14"/>
      </w:rPr>
    </w:pPr>
  </w:p>
  <w:p w14:paraId="158EBF08" w14:textId="77777777" w:rsidR="007950B1" w:rsidRPr="007950B1" w:rsidRDefault="007950B1" w:rsidP="007950B1">
    <w:pPr>
      <w:pStyle w:val="Zpat"/>
      <w:tabs>
        <w:tab w:val="clear" w:pos="9072"/>
        <w:tab w:val="left" w:pos="4536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E5855" w14:textId="77777777" w:rsidR="00556BC5" w:rsidRDefault="00556BC5" w:rsidP="009F0C2E">
      <w:r>
        <w:separator/>
      </w:r>
    </w:p>
  </w:footnote>
  <w:footnote w:type="continuationSeparator" w:id="0">
    <w:p w14:paraId="6F75BB2D" w14:textId="77777777" w:rsidR="00556BC5" w:rsidRDefault="00556BC5" w:rsidP="009F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ECCCA52"/>
    <w:lvl w:ilvl="0">
      <w:start w:val="1"/>
      <w:numFmt w:val="decimal"/>
      <w:pStyle w:val="Nadpis1rov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18BF7C48"/>
    <w:multiLevelType w:val="multilevel"/>
    <w:tmpl w:val="40741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5207014"/>
    <w:multiLevelType w:val="hybridMultilevel"/>
    <w:tmpl w:val="7A32345E"/>
    <w:lvl w:ilvl="0" w:tplc="04050017">
      <w:start w:val="1"/>
      <w:numFmt w:val="lowerLetter"/>
      <w:lvlText w:val="%1)"/>
      <w:lvlJc w:val="left"/>
      <w:pPr>
        <w:ind w:left="901" w:hanging="360"/>
      </w:p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" w15:restartNumberingAfterBreak="0">
    <w:nsid w:val="41343B93"/>
    <w:multiLevelType w:val="multilevel"/>
    <w:tmpl w:val="1BAC1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39457EF"/>
    <w:multiLevelType w:val="multilevel"/>
    <w:tmpl w:val="65EEF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3913A3A"/>
    <w:multiLevelType w:val="multilevel"/>
    <w:tmpl w:val="1BAC19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F4C3CAD"/>
    <w:multiLevelType w:val="multilevel"/>
    <w:tmpl w:val="809ED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C3726"/>
    <w:multiLevelType w:val="multilevel"/>
    <w:tmpl w:val="D7C080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486631007">
    <w:abstractNumId w:val="7"/>
  </w:num>
  <w:num w:numId="2" w16cid:durableId="525140463">
    <w:abstractNumId w:val="2"/>
  </w:num>
  <w:num w:numId="3" w16cid:durableId="1431896360">
    <w:abstractNumId w:val="0"/>
  </w:num>
  <w:num w:numId="4" w16cid:durableId="1886792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549067">
    <w:abstractNumId w:val="5"/>
  </w:num>
  <w:num w:numId="6" w16cid:durableId="432214458">
    <w:abstractNumId w:val="6"/>
  </w:num>
  <w:num w:numId="7" w16cid:durableId="1142891084">
    <w:abstractNumId w:val="3"/>
  </w:num>
  <w:num w:numId="8" w16cid:durableId="1204293526">
    <w:abstractNumId w:val="1"/>
  </w:num>
  <w:num w:numId="9" w16cid:durableId="104156562">
    <w:abstractNumId w:val="8"/>
  </w:num>
  <w:num w:numId="10" w16cid:durableId="1691100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13318"/>
    <w:rsid w:val="00016395"/>
    <w:rsid w:val="000260F6"/>
    <w:rsid w:val="00057898"/>
    <w:rsid w:val="00071402"/>
    <w:rsid w:val="000816BF"/>
    <w:rsid w:val="0008753A"/>
    <w:rsid w:val="000B6959"/>
    <w:rsid w:val="000F4F5B"/>
    <w:rsid w:val="001411DF"/>
    <w:rsid w:val="00145869"/>
    <w:rsid w:val="00191080"/>
    <w:rsid w:val="001D356A"/>
    <w:rsid w:val="00223819"/>
    <w:rsid w:val="0024218D"/>
    <w:rsid w:val="00273652"/>
    <w:rsid w:val="00282338"/>
    <w:rsid w:val="002E1855"/>
    <w:rsid w:val="00425129"/>
    <w:rsid w:val="00457552"/>
    <w:rsid w:val="00472046"/>
    <w:rsid w:val="00475A1D"/>
    <w:rsid w:val="004C2C51"/>
    <w:rsid w:val="004F2455"/>
    <w:rsid w:val="004F4C60"/>
    <w:rsid w:val="00511DE8"/>
    <w:rsid w:val="00517DBC"/>
    <w:rsid w:val="00523D6E"/>
    <w:rsid w:val="005325D3"/>
    <w:rsid w:val="00556BC5"/>
    <w:rsid w:val="005C36DB"/>
    <w:rsid w:val="005C38DA"/>
    <w:rsid w:val="0060343F"/>
    <w:rsid w:val="0061358F"/>
    <w:rsid w:val="00642964"/>
    <w:rsid w:val="00660254"/>
    <w:rsid w:val="006821AA"/>
    <w:rsid w:val="00694E8B"/>
    <w:rsid w:val="006F66D2"/>
    <w:rsid w:val="007041A6"/>
    <w:rsid w:val="00705657"/>
    <w:rsid w:val="00731664"/>
    <w:rsid w:val="00742E28"/>
    <w:rsid w:val="00744203"/>
    <w:rsid w:val="007579A7"/>
    <w:rsid w:val="007950B1"/>
    <w:rsid w:val="007A4734"/>
    <w:rsid w:val="007A47D3"/>
    <w:rsid w:val="00814D04"/>
    <w:rsid w:val="00816106"/>
    <w:rsid w:val="00822B63"/>
    <w:rsid w:val="00825E6A"/>
    <w:rsid w:val="00831B7A"/>
    <w:rsid w:val="00832469"/>
    <w:rsid w:val="00860E7E"/>
    <w:rsid w:val="008A1836"/>
    <w:rsid w:val="008A62A7"/>
    <w:rsid w:val="008D4F2E"/>
    <w:rsid w:val="008E5B11"/>
    <w:rsid w:val="008E7ED5"/>
    <w:rsid w:val="00904540"/>
    <w:rsid w:val="00961433"/>
    <w:rsid w:val="00962E74"/>
    <w:rsid w:val="0096656D"/>
    <w:rsid w:val="00973605"/>
    <w:rsid w:val="009E4681"/>
    <w:rsid w:val="009E6C4C"/>
    <w:rsid w:val="009F0C2E"/>
    <w:rsid w:val="00A100B6"/>
    <w:rsid w:val="00A25C66"/>
    <w:rsid w:val="00A44A42"/>
    <w:rsid w:val="00A56061"/>
    <w:rsid w:val="00A77813"/>
    <w:rsid w:val="00A8735F"/>
    <w:rsid w:val="00AA208E"/>
    <w:rsid w:val="00AE5906"/>
    <w:rsid w:val="00AE6164"/>
    <w:rsid w:val="00B22B81"/>
    <w:rsid w:val="00B71B03"/>
    <w:rsid w:val="00B85F27"/>
    <w:rsid w:val="00C078D5"/>
    <w:rsid w:val="00C14B25"/>
    <w:rsid w:val="00C759EE"/>
    <w:rsid w:val="00C94C19"/>
    <w:rsid w:val="00CA6BF1"/>
    <w:rsid w:val="00CD165C"/>
    <w:rsid w:val="00CD49A1"/>
    <w:rsid w:val="00D41E6B"/>
    <w:rsid w:val="00D64FEA"/>
    <w:rsid w:val="00DA5A93"/>
    <w:rsid w:val="00DA665B"/>
    <w:rsid w:val="00DE4EB7"/>
    <w:rsid w:val="00E001C4"/>
    <w:rsid w:val="00E835A9"/>
    <w:rsid w:val="00EE360D"/>
    <w:rsid w:val="00EE3ED5"/>
    <w:rsid w:val="00F04D9D"/>
    <w:rsid w:val="00F122B3"/>
    <w:rsid w:val="00F22066"/>
    <w:rsid w:val="00F371BC"/>
    <w:rsid w:val="00F5253D"/>
    <w:rsid w:val="00F748E4"/>
    <w:rsid w:val="00F91602"/>
    <w:rsid w:val="00FB132C"/>
    <w:rsid w:val="00F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209F86"/>
  <w15:chartTrackingRefBased/>
  <w15:docId w15:val="{730AEB0A-BA27-4B78-A1FF-33AC8872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komente">
    <w:name w:val="annotation text"/>
    <w:aliases w:val="RL Text komentáře"/>
    <w:basedOn w:val="Normln"/>
    <w:link w:val="TextkomenteChar"/>
    <w:rsid w:val="00961433"/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961433"/>
    <w:rPr>
      <w:rFonts w:ascii="Calibri" w:eastAsia="Times New Roman" w:hAnsi="Calibri" w:cs="Arial"/>
      <w:color w:val="394A58"/>
      <w:szCs w:val="20"/>
      <w:lang w:eastAsia="cs-CZ"/>
    </w:rPr>
  </w:style>
  <w:style w:type="table" w:styleId="Mkatabulky">
    <w:name w:val="Table Grid"/>
    <w:basedOn w:val="Normlntabulka"/>
    <w:uiPriority w:val="39"/>
    <w:rsid w:val="0053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rovn">
    <w:name w:val="Nadpis 1. úrovně"/>
    <w:basedOn w:val="Normln"/>
    <w:qFormat/>
    <w:rsid w:val="00AE6164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240" w:line="280" w:lineRule="atLeast"/>
      <w:jc w:val="both"/>
    </w:pPr>
    <w:rPr>
      <w:rFonts w:asciiTheme="minorHAnsi" w:hAnsiTheme="minorHAnsi" w:cstheme="minorHAnsi"/>
      <w:b/>
      <w:bCs/>
      <w:caps/>
      <w:color w:val="auto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E59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906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906"/>
    <w:rPr>
      <w:rFonts w:ascii="Calibri" w:eastAsia="Times New Roman" w:hAnsi="Calibri" w:cs="Arial"/>
      <w:b/>
      <w:bCs/>
      <w:color w:val="394A5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06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paragraph" w:customStyle="1" w:styleId="Default">
    <w:name w:val="Default"/>
    <w:rsid w:val="00523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23D6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Tomáš Kruták</cp:lastModifiedBy>
  <cp:revision>2</cp:revision>
  <dcterms:created xsi:type="dcterms:W3CDTF">2025-04-09T12:56:00Z</dcterms:created>
  <dcterms:modified xsi:type="dcterms:W3CDTF">2025-04-09T12:56:00Z</dcterms:modified>
</cp:coreProperties>
</file>